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A99BE">
      <w:pPr>
        <w:tabs>
          <w:tab w:val="left" w:pos="420"/>
          <w:tab w:val="left" w:pos="6660"/>
        </w:tabs>
        <w:adjustRightInd w:val="0"/>
        <w:snapToGrid w:val="0"/>
        <w:spacing w:line="360" w:lineRule="auto"/>
        <w:rPr>
          <w:rFonts w:ascii="仿宋_GB2312" w:hAnsi="宋体" w:eastAsia="仿宋_GB2312"/>
          <w:bCs/>
          <w:color w:val="000000"/>
          <w:spacing w:val="160"/>
          <w:sz w:val="48"/>
          <w:szCs w:val="48"/>
        </w:rPr>
      </w:pPr>
      <w:bookmarkStart w:id="2" w:name="_GoBack"/>
      <w:bookmarkEnd w:id="2"/>
    </w:p>
    <w:p w14:paraId="1473F80D">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14:paraId="36A17286">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hint="eastAsia" w:ascii="宋体" w:hAnsi="宋体"/>
          <w:bCs/>
          <w:color w:val="000000"/>
          <w:spacing w:val="300"/>
          <w:sz w:val="84"/>
          <w:szCs w:val="84"/>
          <w:lang w:eastAsia="zh-CN"/>
        </w:rPr>
        <w:t>询价</w:t>
      </w:r>
      <w:r>
        <w:rPr>
          <w:rFonts w:ascii="宋体" w:hAnsi="宋体"/>
          <w:bCs/>
          <w:color w:val="000000"/>
          <w:spacing w:val="300"/>
          <w:sz w:val="84"/>
          <w:szCs w:val="84"/>
        </w:rPr>
        <w:t>文件</w:t>
      </w:r>
    </w:p>
    <w:p w14:paraId="12A3A72A">
      <w:pPr>
        <w:spacing w:line="360" w:lineRule="auto"/>
        <w:rPr>
          <w:bCs/>
          <w:color w:val="000000"/>
          <w:sz w:val="32"/>
          <w:szCs w:val="32"/>
        </w:rPr>
      </w:pPr>
    </w:p>
    <w:p w14:paraId="3D95A6FD">
      <w:pPr>
        <w:spacing w:line="360" w:lineRule="auto"/>
        <w:rPr>
          <w:bCs/>
          <w:color w:val="000000"/>
          <w:sz w:val="32"/>
          <w:szCs w:val="32"/>
        </w:rPr>
      </w:pPr>
    </w:p>
    <w:p w14:paraId="39EC65B2">
      <w:pPr>
        <w:spacing w:line="360" w:lineRule="auto"/>
        <w:rPr>
          <w:bCs/>
          <w:color w:val="000000"/>
          <w:sz w:val="32"/>
          <w:szCs w:val="32"/>
        </w:rPr>
      </w:pPr>
    </w:p>
    <w:p w14:paraId="3A490D67">
      <w:pPr>
        <w:spacing w:line="360" w:lineRule="auto"/>
        <w:rPr>
          <w:bCs/>
          <w:color w:val="000000"/>
          <w:sz w:val="32"/>
          <w:szCs w:val="32"/>
        </w:rPr>
      </w:pPr>
    </w:p>
    <w:p w14:paraId="4108E1D7">
      <w:pPr>
        <w:spacing w:line="360" w:lineRule="auto"/>
        <w:ind w:firstLine="640" w:firstLineChars="200"/>
        <w:rPr>
          <w:rFonts w:hint="eastAsia"/>
          <w:bCs/>
          <w:color w:val="000000"/>
          <w:sz w:val="32"/>
          <w:szCs w:val="32"/>
          <w:lang w:eastAsia="zh-CN"/>
        </w:rPr>
      </w:pPr>
      <w:r>
        <w:rPr>
          <w:bCs/>
          <w:color w:val="000000"/>
          <w:sz w:val="32"/>
          <w:szCs w:val="32"/>
        </w:rPr>
        <w:t>采购方式：</w:t>
      </w:r>
      <w:r>
        <w:rPr>
          <w:rFonts w:hint="eastAsia"/>
          <w:bCs/>
          <w:color w:val="000000"/>
          <w:sz w:val="32"/>
          <w:szCs w:val="32"/>
          <w:lang w:eastAsia="zh-CN"/>
        </w:rPr>
        <w:t>校内询价</w:t>
      </w:r>
    </w:p>
    <w:p w14:paraId="72A3882C">
      <w:pPr>
        <w:spacing w:line="360" w:lineRule="auto"/>
        <w:ind w:firstLine="640" w:firstLineChars="200"/>
        <w:rPr>
          <w:rFonts w:hint="default" w:eastAsia="宋体"/>
          <w:bCs/>
          <w:caps/>
          <w:color w:val="000000"/>
          <w:sz w:val="32"/>
          <w:szCs w:val="32"/>
          <w:lang w:val="en-US" w:eastAsia="zh-CN"/>
        </w:rPr>
      </w:pPr>
      <w:r>
        <w:rPr>
          <w:bCs/>
          <w:color w:val="000000"/>
          <w:sz w:val="32"/>
          <w:szCs w:val="32"/>
        </w:rPr>
        <w:t>项目编号：</w:t>
      </w:r>
      <w:r>
        <w:rPr>
          <w:rFonts w:hint="eastAsia"/>
          <w:bCs/>
          <w:caps/>
          <w:color w:val="000000"/>
          <w:sz w:val="32"/>
          <w:szCs w:val="32"/>
          <w:highlight w:val="none"/>
          <w:lang w:val="en-US" w:eastAsia="zh-CN"/>
        </w:rPr>
        <w:t>XDFW2025010</w:t>
      </w:r>
    </w:p>
    <w:p w14:paraId="6A29E207">
      <w:pPr>
        <w:spacing w:line="360" w:lineRule="auto"/>
        <w:ind w:firstLine="640" w:firstLineChars="200"/>
        <w:rPr>
          <w:bCs/>
          <w:color w:val="000000"/>
          <w:sz w:val="32"/>
          <w:szCs w:val="32"/>
        </w:rPr>
      </w:pPr>
      <w:r>
        <w:rPr>
          <w:bCs/>
          <w:color w:val="000000"/>
          <w:sz w:val="32"/>
          <w:szCs w:val="32"/>
        </w:rPr>
        <w:t>项目名称：</w:t>
      </w:r>
      <w:r>
        <w:rPr>
          <w:rFonts w:hint="eastAsia"/>
          <w:bCs/>
          <w:color w:val="000000"/>
          <w:sz w:val="32"/>
          <w:szCs w:val="32"/>
          <w:lang w:val="en-US" w:eastAsia="zh-CN"/>
        </w:rPr>
        <w:t>现代服务学院（梅州）2025-2026学年广告宣传用品采购项目</w:t>
      </w:r>
    </w:p>
    <w:p w14:paraId="1680EB1E">
      <w:pPr>
        <w:spacing w:line="360" w:lineRule="auto"/>
        <w:rPr>
          <w:bCs/>
          <w:color w:val="000000"/>
          <w:sz w:val="32"/>
          <w:szCs w:val="32"/>
        </w:rPr>
      </w:pPr>
    </w:p>
    <w:p w14:paraId="46300BB7">
      <w:pPr>
        <w:spacing w:line="360" w:lineRule="auto"/>
        <w:rPr>
          <w:bCs/>
          <w:color w:val="000000"/>
          <w:sz w:val="32"/>
          <w:szCs w:val="32"/>
        </w:rPr>
      </w:pPr>
    </w:p>
    <w:p w14:paraId="0D2C69B1">
      <w:pPr>
        <w:spacing w:line="360" w:lineRule="auto"/>
        <w:rPr>
          <w:bCs/>
          <w:color w:val="000000"/>
          <w:sz w:val="32"/>
          <w:szCs w:val="32"/>
        </w:rPr>
      </w:pPr>
    </w:p>
    <w:p w14:paraId="036AC10C">
      <w:pPr>
        <w:spacing w:line="360" w:lineRule="auto"/>
        <w:rPr>
          <w:bCs/>
          <w:color w:val="000000"/>
          <w:sz w:val="32"/>
          <w:szCs w:val="32"/>
        </w:rPr>
      </w:pPr>
    </w:p>
    <w:p w14:paraId="67CE95A5">
      <w:pPr>
        <w:spacing w:line="360" w:lineRule="auto"/>
        <w:rPr>
          <w:bCs/>
          <w:color w:val="000000"/>
          <w:sz w:val="32"/>
          <w:szCs w:val="32"/>
        </w:rPr>
      </w:pPr>
    </w:p>
    <w:p w14:paraId="2D49A686">
      <w:pPr>
        <w:spacing w:line="360" w:lineRule="auto"/>
        <w:rPr>
          <w:bCs/>
          <w:color w:val="000000"/>
          <w:sz w:val="32"/>
          <w:szCs w:val="32"/>
        </w:rPr>
      </w:pPr>
    </w:p>
    <w:p w14:paraId="4ACF52DF">
      <w:pPr>
        <w:spacing w:line="360" w:lineRule="auto"/>
        <w:rPr>
          <w:bCs/>
          <w:color w:val="000000"/>
          <w:sz w:val="32"/>
          <w:szCs w:val="32"/>
        </w:rPr>
      </w:pPr>
    </w:p>
    <w:p w14:paraId="5D77C3C3">
      <w:pPr>
        <w:spacing w:line="360" w:lineRule="auto"/>
        <w:jc w:val="center"/>
        <w:rPr>
          <w:bCs/>
          <w:color w:val="000000"/>
          <w:sz w:val="32"/>
          <w:szCs w:val="32"/>
        </w:rPr>
      </w:pPr>
      <w:r>
        <w:rPr>
          <w:rFonts w:hint="eastAsia"/>
          <w:bCs/>
          <w:color w:val="000000"/>
          <w:sz w:val="32"/>
          <w:szCs w:val="32"/>
        </w:rPr>
        <w:t>广东省粤东技师学院</w:t>
      </w:r>
      <w:r>
        <w:rPr>
          <w:rFonts w:hint="eastAsia"/>
          <w:bCs/>
          <w:color w:val="000000"/>
          <w:sz w:val="32"/>
          <w:szCs w:val="32"/>
          <w:lang w:eastAsia="zh-CN"/>
        </w:rPr>
        <w:t>物资招标采购中心</w:t>
      </w:r>
      <w:r>
        <w:rPr>
          <w:rFonts w:hint="eastAsia"/>
          <w:bCs/>
          <w:color w:val="000000"/>
          <w:sz w:val="32"/>
          <w:szCs w:val="32"/>
        </w:rPr>
        <w:t>编制</w:t>
      </w:r>
    </w:p>
    <w:p w14:paraId="72734152">
      <w:pPr>
        <w:spacing w:line="360" w:lineRule="auto"/>
        <w:jc w:val="center"/>
        <w:rPr>
          <w:bCs/>
          <w:color w:val="000000"/>
          <w:sz w:val="32"/>
          <w:szCs w:val="32"/>
        </w:rPr>
      </w:pPr>
      <w:r>
        <w:rPr>
          <w:bCs/>
          <w:color w:val="000000"/>
          <w:sz w:val="32"/>
          <w:szCs w:val="32"/>
        </w:rPr>
        <w:t>发布日期：</w:t>
      </w:r>
      <w:r>
        <w:rPr>
          <w:rFonts w:hint="eastAsia"/>
          <w:bCs/>
          <w:color w:val="000000"/>
          <w:sz w:val="32"/>
          <w:szCs w:val="32"/>
        </w:rPr>
        <w:t>202</w:t>
      </w:r>
      <w:r>
        <w:rPr>
          <w:rFonts w:hint="eastAsia"/>
          <w:bCs/>
          <w:color w:val="000000"/>
          <w:sz w:val="32"/>
          <w:szCs w:val="32"/>
          <w:lang w:val="en-US" w:eastAsia="zh-CN"/>
        </w:rPr>
        <w:t>5</w:t>
      </w:r>
      <w:r>
        <w:rPr>
          <w:rFonts w:hint="eastAsia"/>
          <w:bCs/>
          <w:color w:val="000000"/>
          <w:sz w:val="32"/>
          <w:szCs w:val="32"/>
        </w:rPr>
        <w:t>年</w:t>
      </w:r>
      <w:r>
        <w:rPr>
          <w:rFonts w:hint="eastAsia"/>
          <w:bCs/>
          <w:color w:val="000000"/>
          <w:sz w:val="32"/>
          <w:szCs w:val="32"/>
          <w:lang w:val="en-US" w:eastAsia="zh-CN"/>
        </w:rPr>
        <w:t>10</w:t>
      </w:r>
      <w:r>
        <w:rPr>
          <w:bCs/>
          <w:color w:val="000000"/>
          <w:sz w:val="32"/>
          <w:szCs w:val="32"/>
        </w:rPr>
        <w:t>月</w:t>
      </w:r>
      <w:r>
        <w:rPr>
          <w:rFonts w:hint="eastAsia"/>
          <w:bCs/>
          <w:color w:val="000000"/>
          <w:sz w:val="32"/>
          <w:szCs w:val="32"/>
          <w:lang w:val="en-US" w:eastAsia="zh-CN"/>
        </w:rPr>
        <w:t>23</w:t>
      </w:r>
      <w:r>
        <w:rPr>
          <w:rFonts w:hint="eastAsia"/>
          <w:bCs/>
          <w:color w:val="000000"/>
          <w:sz w:val="32"/>
          <w:szCs w:val="32"/>
        </w:rPr>
        <w:t>日</w:t>
      </w:r>
    </w:p>
    <w:p w14:paraId="6150A484">
      <w:pPr>
        <w:spacing w:line="360" w:lineRule="auto"/>
        <w:jc w:val="center"/>
        <w:rPr>
          <w:bCs/>
          <w:color w:val="000000"/>
          <w:kern w:val="28"/>
          <w:sz w:val="36"/>
          <w:szCs w:val="36"/>
        </w:rPr>
      </w:pPr>
    </w:p>
    <w:p w14:paraId="4E38435D">
      <w:pPr>
        <w:spacing w:line="360" w:lineRule="auto"/>
        <w:jc w:val="center"/>
        <w:rPr>
          <w:bCs/>
          <w:color w:val="000000"/>
          <w:kern w:val="28"/>
          <w:sz w:val="36"/>
          <w:szCs w:val="36"/>
        </w:rPr>
      </w:pPr>
    </w:p>
    <w:p w14:paraId="77FF81DE">
      <w:pPr>
        <w:spacing w:line="360" w:lineRule="auto"/>
        <w:jc w:val="center"/>
        <w:rPr>
          <w:bCs/>
          <w:color w:val="000000"/>
          <w:kern w:val="28"/>
          <w:sz w:val="36"/>
          <w:szCs w:val="36"/>
        </w:rPr>
      </w:pPr>
    </w:p>
    <w:p w14:paraId="2995D8ED">
      <w:pPr>
        <w:spacing w:line="360" w:lineRule="auto"/>
        <w:jc w:val="center"/>
        <w:rPr>
          <w:bCs/>
          <w:color w:val="000000"/>
          <w:kern w:val="28"/>
          <w:sz w:val="36"/>
          <w:szCs w:val="36"/>
        </w:rPr>
      </w:pPr>
      <w:r>
        <w:rPr>
          <w:rFonts w:hint="eastAsia"/>
          <w:bCs/>
          <w:color w:val="000000"/>
          <w:kern w:val="28"/>
          <w:sz w:val="36"/>
          <w:szCs w:val="36"/>
        </w:rPr>
        <w:t>投标邀请函</w:t>
      </w:r>
    </w:p>
    <w:p w14:paraId="4220BD5A">
      <w:pPr>
        <w:keepNext w:val="0"/>
        <w:keepLines w:val="0"/>
        <w:pageBreakBefore w:val="0"/>
        <w:widowControl w:val="0"/>
        <w:kinsoku/>
        <w:wordWrap/>
        <w:overflowPunct/>
        <w:topLinePunct w:val="0"/>
        <w:autoSpaceDE/>
        <w:autoSpaceDN/>
        <w:bidi w:val="0"/>
        <w:adjustRightInd/>
        <w:snapToGrid/>
        <w:spacing w:line="360" w:lineRule="auto"/>
        <w:ind w:right="21" w:rightChars="10" w:firstLine="616" w:firstLineChars="257"/>
        <w:textAlignment w:val="auto"/>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rPr>
        <w:t>广东省粤东技师学院就</w:t>
      </w:r>
      <w:r>
        <w:rPr>
          <w:rFonts w:hint="eastAsia" w:ascii="宋体" w:hAnsi="宋体" w:cs="宋体"/>
          <w:bCs/>
          <w:color w:val="000000"/>
          <w:kern w:val="28"/>
          <w:sz w:val="24"/>
          <w:szCs w:val="24"/>
          <w:u w:val="single"/>
          <w:lang w:val="en-US" w:eastAsia="zh-CN"/>
        </w:rPr>
        <w:t>现代服务学院（梅州）2025-2026学年广告宣传用品采购项目</w:t>
      </w:r>
      <w:r>
        <w:rPr>
          <w:rFonts w:hint="eastAsia" w:ascii="宋体" w:hAnsi="宋体" w:eastAsia="宋体" w:cs="宋体"/>
          <w:bCs/>
          <w:color w:val="000000"/>
          <w:kern w:val="28"/>
          <w:sz w:val="24"/>
          <w:szCs w:val="24"/>
        </w:rPr>
        <w:t>（采购编号：</w:t>
      </w:r>
      <w:r>
        <w:rPr>
          <w:rFonts w:hint="eastAsia" w:ascii="宋体" w:hAnsi="宋体" w:cs="宋体"/>
          <w:bCs/>
          <w:color w:val="000000"/>
          <w:kern w:val="28"/>
          <w:sz w:val="24"/>
          <w:szCs w:val="24"/>
          <w:lang w:val="en-US" w:eastAsia="zh-CN"/>
        </w:rPr>
        <w:t>XDFW2025010</w:t>
      </w:r>
      <w:r>
        <w:rPr>
          <w:rFonts w:hint="eastAsia" w:ascii="宋体" w:hAnsi="宋体" w:eastAsia="宋体" w:cs="宋体"/>
          <w:bCs/>
          <w:color w:val="000000"/>
          <w:kern w:val="28"/>
          <w:sz w:val="24"/>
          <w:szCs w:val="24"/>
        </w:rPr>
        <w:t>）校内招标接受合格的投标人提交密封投标。有关事项如下：</w:t>
      </w:r>
    </w:p>
    <w:p w14:paraId="6D7502B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一、招标项目的名称、概况和预算</w:t>
      </w:r>
    </w:p>
    <w:p w14:paraId="4307B7F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（一）项目名称：</w:t>
      </w:r>
      <w:r>
        <w:rPr>
          <w:rFonts w:hint="eastAsia" w:ascii="宋体" w:hAnsi="宋体" w:cs="宋体"/>
          <w:bCs/>
          <w:color w:val="000000"/>
          <w:kern w:val="28"/>
          <w:sz w:val="24"/>
          <w:szCs w:val="24"/>
          <w:u w:val="single"/>
          <w:lang w:val="en-US" w:eastAsia="zh-CN"/>
        </w:rPr>
        <w:t>现代服务学院（梅州）2025-2026学年广告宣传用品采购项目</w:t>
      </w:r>
    </w:p>
    <w:p w14:paraId="67957A0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（二）项目概况和预算：</w:t>
      </w:r>
    </w:p>
    <w:p w14:paraId="2537B69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1.项目内容、需求及简要技术要求：详见</w:t>
      </w:r>
      <w:r>
        <w:rPr>
          <w:rFonts w:hint="eastAsia" w:ascii="宋体" w:hAnsi="宋体" w:cs="宋体"/>
          <w:bCs/>
          <w:color w:val="000000"/>
          <w:sz w:val="24"/>
          <w:szCs w:val="24"/>
          <w:lang w:eastAsia="zh-CN"/>
        </w:rPr>
        <w:t>“</w:t>
      </w:r>
      <w:r>
        <w:rPr>
          <w:rFonts w:hint="eastAsia" w:ascii="宋体" w:hAnsi="宋体" w:eastAsia="宋体" w:cs="宋体"/>
          <w:bCs/>
          <w:color w:val="000000"/>
          <w:sz w:val="24"/>
          <w:szCs w:val="24"/>
        </w:rPr>
        <w:t>采购项目说明</w:t>
      </w:r>
      <w:r>
        <w:rPr>
          <w:rFonts w:hint="eastAsia" w:ascii="宋体" w:hAnsi="宋体" w:cs="宋体"/>
          <w:bCs/>
          <w:color w:val="000000"/>
          <w:sz w:val="24"/>
          <w:szCs w:val="24"/>
          <w:lang w:eastAsia="zh-CN"/>
        </w:rPr>
        <w:t>”</w:t>
      </w:r>
      <w:r>
        <w:rPr>
          <w:rFonts w:hint="eastAsia" w:ascii="宋体" w:hAnsi="宋体" w:eastAsia="宋体" w:cs="宋体"/>
          <w:bCs/>
          <w:color w:val="000000"/>
          <w:sz w:val="24"/>
          <w:szCs w:val="24"/>
        </w:rPr>
        <w:t>。</w:t>
      </w:r>
    </w:p>
    <w:p w14:paraId="1925EF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2.采购预算：最高限额人民币玖万</w:t>
      </w:r>
      <w:r>
        <w:rPr>
          <w:rFonts w:hint="eastAsia" w:ascii="宋体" w:hAnsi="宋体" w:cs="宋体"/>
          <w:bCs/>
          <w:color w:val="000000"/>
          <w:sz w:val="24"/>
          <w:szCs w:val="24"/>
          <w:lang w:eastAsia="zh-CN"/>
        </w:rPr>
        <w:t>伍仟伍佰肆拾伍元</w:t>
      </w:r>
      <w:r>
        <w:rPr>
          <w:rFonts w:hint="eastAsia" w:ascii="宋体" w:hAnsi="宋体" w:eastAsia="宋体" w:cs="宋体"/>
          <w:bCs/>
          <w:color w:val="000000"/>
          <w:sz w:val="24"/>
          <w:szCs w:val="24"/>
        </w:rPr>
        <w:t>整（￥</w:t>
      </w:r>
      <w:r>
        <w:rPr>
          <w:rFonts w:hint="eastAsia" w:ascii="宋体" w:hAnsi="宋体" w:eastAsia="宋体" w:cs="宋体"/>
          <w:bCs/>
          <w:color w:val="000000"/>
          <w:sz w:val="24"/>
          <w:szCs w:val="24"/>
          <w:lang w:val="en-US" w:eastAsia="zh-CN"/>
        </w:rPr>
        <w:t>9</w:t>
      </w:r>
      <w:r>
        <w:rPr>
          <w:rFonts w:hint="eastAsia" w:ascii="宋体" w:hAnsi="宋体" w:cs="宋体"/>
          <w:bCs/>
          <w:color w:val="000000"/>
          <w:sz w:val="24"/>
          <w:szCs w:val="24"/>
          <w:lang w:val="en-US" w:eastAsia="zh-CN"/>
        </w:rPr>
        <w:t>5545</w:t>
      </w:r>
      <w:r>
        <w:rPr>
          <w:rFonts w:hint="eastAsia" w:ascii="宋体" w:hAnsi="宋体" w:eastAsia="宋体" w:cs="宋体"/>
          <w:bCs/>
          <w:color w:val="000000"/>
          <w:sz w:val="24"/>
          <w:szCs w:val="24"/>
        </w:rPr>
        <w:t>.00元），超出最高限额报价为无效报价。</w:t>
      </w:r>
    </w:p>
    <w:p w14:paraId="0EA6794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二、合格投标人条件</w:t>
      </w:r>
    </w:p>
    <w:p w14:paraId="07177322">
      <w:pPr>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1．投标人应具备《政府采购法》第二十二条规定的条件(提供企业法人或者其他组织营业执照（或事业法人登记证或身份证等相关证明）副本复印件和及法人代表复印件并加盖公章)；</w:t>
      </w:r>
    </w:p>
    <w:p w14:paraId="2D7FFDCF">
      <w:pPr>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w:t>
      </w:r>
      <w:r>
        <w:rPr>
          <w:rFonts w:hint="eastAsia" w:ascii="宋体" w:hAnsi="宋体" w:eastAsia="宋体" w:cs="宋体"/>
          <w:bCs/>
          <w:color w:val="000000"/>
          <w:sz w:val="24"/>
          <w:szCs w:val="24"/>
          <w:lang w:eastAsia="zh-CN"/>
        </w:rPr>
        <w:t>，格式详见附件</w:t>
      </w: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rPr>
        <w:t>）。</w:t>
      </w:r>
    </w:p>
    <w:p w14:paraId="52DDB663">
      <w:pPr>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3.单位负责人为同一人或者存在直接控股、管理关系的不同供应商，不得参加同一招标项目的采购活动。如同时参加，则评审时均作无效投标处理（提供承诺函并盖公章</w:t>
      </w:r>
      <w:r>
        <w:rPr>
          <w:rFonts w:hint="eastAsia" w:ascii="宋体" w:hAnsi="宋体" w:eastAsia="宋体" w:cs="宋体"/>
          <w:bCs/>
          <w:color w:val="000000"/>
          <w:sz w:val="24"/>
          <w:szCs w:val="24"/>
          <w:lang w:eastAsia="zh-CN"/>
        </w:rPr>
        <w:t>，格式详见附件</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w:t>
      </w:r>
    </w:p>
    <w:p w14:paraId="561854A5">
      <w:pPr>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4.本项目不接受联合体投标。</w:t>
      </w:r>
    </w:p>
    <w:p w14:paraId="228C45CE">
      <w:pPr>
        <w:spacing w:line="360" w:lineRule="auto"/>
        <w:ind w:firstLine="420"/>
        <w:outlineLvl w:val="0"/>
        <w:rPr>
          <w:rFonts w:hint="eastAsia" w:ascii="宋体" w:hAnsi="宋体" w:cs="Tahoma"/>
          <w:b/>
          <w:kern w:val="28"/>
          <w:sz w:val="24"/>
          <w:szCs w:val="24"/>
        </w:rPr>
      </w:pPr>
      <w:r>
        <w:rPr>
          <w:rFonts w:hint="eastAsia" w:ascii="宋体" w:hAnsi="宋体" w:cs="Tahoma"/>
          <w:b/>
          <w:kern w:val="28"/>
          <w:sz w:val="24"/>
          <w:szCs w:val="24"/>
        </w:rPr>
        <w:t>三、询价文件领取</w:t>
      </w:r>
    </w:p>
    <w:p w14:paraId="1FD6E0AB">
      <w:pPr>
        <w:widowControl/>
        <w:spacing w:line="300" w:lineRule="auto"/>
        <w:ind w:firstLine="480" w:firstLineChars="200"/>
        <w:rPr>
          <w:rFonts w:hint="eastAsia" w:ascii="宋体" w:hAnsi="宋体"/>
          <w:color w:val="000000"/>
          <w:sz w:val="24"/>
          <w:szCs w:val="24"/>
        </w:rPr>
      </w:pPr>
      <w:r>
        <w:rPr>
          <w:rFonts w:hint="eastAsia" w:ascii="宋体" w:hAnsi="宋体"/>
          <w:color w:val="000000"/>
          <w:sz w:val="24"/>
          <w:szCs w:val="24"/>
        </w:rPr>
        <w:t>1.报名时间：202</w:t>
      </w:r>
      <w:r>
        <w:rPr>
          <w:rFonts w:hint="eastAsia" w:ascii="宋体" w:hAnsi="宋体"/>
          <w:color w:val="000000"/>
          <w:sz w:val="24"/>
          <w:szCs w:val="24"/>
          <w:lang w:val="en-US" w:eastAsia="zh-CN"/>
        </w:rPr>
        <w:t>5</w:t>
      </w:r>
      <w:r>
        <w:rPr>
          <w:rFonts w:hint="eastAsia" w:ascii="宋体" w:hAnsi="宋体"/>
          <w:color w:val="000000"/>
          <w:sz w:val="24"/>
          <w:szCs w:val="24"/>
        </w:rPr>
        <w:t>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u w:val="single"/>
          <w:lang w:val="en-US" w:eastAsia="zh-CN"/>
        </w:rPr>
        <w:t>23</w:t>
      </w:r>
      <w:r>
        <w:rPr>
          <w:rFonts w:hint="eastAsia" w:ascii="宋体" w:hAnsi="宋体"/>
          <w:color w:val="000000"/>
          <w:sz w:val="24"/>
          <w:szCs w:val="24"/>
        </w:rPr>
        <w:t>日至</w:t>
      </w:r>
      <w:r>
        <w:rPr>
          <w:rFonts w:hint="eastAsia" w:ascii="宋体" w:hAnsi="宋体"/>
          <w:color w:val="000000"/>
          <w:sz w:val="24"/>
          <w:szCs w:val="24"/>
          <w:u w:val="single"/>
          <w:lang w:val="en-US" w:eastAsia="zh-CN"/>
        </w:rPr>
        <w:t>27</w:t>
      </w:r>
      <w:r>
        <w:rPr>
          <w:rFonts w:hint="eastAsia" w:ascii="宋体" w:hAnsi="宋体"/>
          <w:color w:val="000000"/>
          <w:sz w:val="24"/>
          <w:szCs w:val="24"/>
        </w:rPr>
        <w:t>日。。</w:t>
      </w:r>
    </w:p>
    <w:p w14:paraId="1CE21BFB">
      <w:pPr>
        <w:widowControl/>
        <w:spacing w:line="300" w:lineRule="auto"/>
        <w:ind w:firstLine="480" w:firstLineChars="200"/>
        <w:rPr>
          <w:rFonts w:hint="eastAsia" w:ascii="宋体" w:hAnsi="宋体"/>
          <w:color w:val="000000"/>
          <w:sz w:val="24"/>
          <w:szCs w:val="24"/>
        </w:rPr>
      </w:pPr>
      <w:r>
        <w:rPr>
          <w:rFonts w:hint="eastAsia" w:ascii="宋体" w:hAnsi="宋体"/>
          <w:color w:val="000000"/>
          <w:sz w:val="24"/>
          <w:szCs w:val="24"/>
        </w:rPr>
        <w:t>2.获取方式：广东省粤东技师学院官网“通知公告栏”（https://www.gdydgj.com/）在线免费获取询价文件。</w:t>
      </w:r>
    </w:p>
    <w:p w14:paraId="3A19A490">
      <w:pPr>
        <w:spacing w:line="360" w:lineRule="auto"/>
        <w:ind w:firstLine="420"/>
        <w:outlineLvl w:val="0"/>
        <w:rPr>
          <w:rFonts w:hint="eastAsia" w:ascii="宋体" w:hAnsi="宋体" w:cs="Tahoma"/>
          <w:b/>
          <w:kern w:val="28"/>
          <w:sz w:val="24"/>
          <w:szCs w:val="24"/>
        </w:rPr>
      </w:pPr>
      <w:r>
        <w:rPr>
          <w:rFonts w:hint="eastAsia" w:ascii="宋体" w:hAnsi="宋体" w:cs="Tahoma"/>
          <w:b/>
          <w:kern w:val="28"/>
          <w:sz w:val="24"/>
          <w:szCs w:val="24"/>
        </w:rPr>
        <w:t>四、投标截止时间、开标时间及地点</w:t>
      </w:r>
    </w:p>
    <w:p w14:paraId="3794B67C">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 投标截止时间（投标人需现场提交报价文件）：</w:t>
      </w:r>
      <w:bookmarkStart w:id="0" w:name="OLE_LINK3"/>
      <w:r>
        <w:rPr>
          <w:rFonts w:hint="eastAsia" w:ascii="宋体" w:hAnsi="宋体" w:eastAsia="宋体" w:cs="宋体"/>
          <w:bCs/>
          <w:color w:val="000000"/>
          <w:sz w:val="24"/>
          <w:szCs w:val="24"/>
        </w:rPr>
        <w:t>2025年</w:t>
      </w:r>
      <w:r>
        <w:rPr>
          <w:rFonts w:hint="eastAsia" w:ascii="宋体" w:hAnsi="宋体" w:eastAsia="宋体" w:cs="宋体"/>
          <w:bCs/>
          <w:color w:val="000000"/>
          <w:sz w:val="24"/>
          <w:szCs w:val="24"/>
          <w:lang w:val="en-US" w:eastAsia="zh-CN"/>
        </w:rPr>
        <w:t>10</w:t>
      </w:r>
      <w:r>
        <w:rPr>
          <w:rFonts w:hint="eastAsia" w:ascii="宋体" w:hAnsi="宋体" w:eastAsia="宋体" w:cs="宋体"/>
          <w:bCs/>
          <w:color w:val="000000"/>
          <w:sz w:val="24"/>
          <w:szCs w:val="24"/>
        </w:rPr>
        <w:t>月</w:t>
      </w:r>
      <w:r>
        <w:rPr>
          <w:rFonts w:hint="eastAsia" w:ascii="宋体" w:hAnsi="宋体" w:cs="宋体"/>
          <w:bCs/>
          <w:color w:val="000000"/>
          <w:sz w:val="24"/>
          <w:szCs w:val="24"/>
          <w:u w:val="single"/>
          <w:lang w:val="en-US" w:eastAsia="zh-CN"/>
        </w:rPr>
        <w:t>28</w:t>
      </w:r>
      <w:r>
        <w:rPr>
          <w:rFonts w:hint="eastAsia" w:ascii="宋体" w:hAnsi="宋体" w:eastAsia="宋体" w:cs="宋体"/>
          <w:bCs/>
          <w:color w:val="000000"/>
          <w:sz w:val="24"/>
          <w:szCs w:val="24"/>
        </w:rPr>
        <w:t>日</w:t>
      </w:r>
      <w:r>
        <w:rPr>
          <w:rFonts w:hint="eastAsia" w:ascii="宋体" w:hAnsi="宋体" w:cs="宋体"/>
          <w:bCs/>
          <w:color w:val="000000"/>
          <w:sz w:val="24"/>
          <w:szCs w:val="24"/>
          <w:lang w:val="en-US" w:eastAsia="zh-CN"/>
        </w:rPr>
        <w:t>11</w:t>
      </w:r>
      <w:r>
        <w:rPr>
          <w:rFonts w:hint="eastAsia" w:ascii="宋体" w:hAnsi="宋体" w:eastAsia="宋体" w:cs="宋体"/>
          <w:bCs/>
          <w:color w:val="000000"/>
          <w:sz w:val="24"/>
          <w:szCs w:val="24"/>
        </w:rPr>
        <w:t>时</w:t>
      </w:r>
      <w:r>
        <w:rPr>
          <w:rFonts w:hint="eastAsia" w:ascii="宋体" w:hAnsi="宋体" w:cs="宋体"/>
          <w:bCs/>
          <w:color w:val="000000"/>
          <w:sz w:val="24"/>
          <w:szCs w:val="24"/>
          <w:lang w:val="en-US" w:eastAsia="zh-CN"/>
        </w:rPr>
        <w:t>0</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分</w:t>
      </w:r>
      <w:bookmarkEnd w:id="0"/>
      <w:r>
        <w:rPr>
          <w:rFonts w:hint="eastAsia" w:ascii="宋体" w:hAnsi="宋体" w:eastAsia="宋体" w:cs="宋体"/>
          <w:bCs/>
          <w:color w:val="000000"/>
          <w:sz w:val="24"/>
          <w:szCs w:val="24"/>
        </w:rPr>
        <w:t>。</w:t>
      </w:r>
    </w:p>
    <w:p w14:paraId="7EE41817">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2．投标文件送达地点：广东省梅州市梅江区环市北路63号广东省粤东技师学院现代服务学院（梅州）教学楼一楼</w:t>
      </w:r>
      <w:r>
        <w:rPr>
          <w:rFonts w:hint="eastAsia" w:ascii="宋体" w:hAnsi="宋体" w:eastAsia="宋体" w:cs="宋体"/>
          <w:bCs/>
          <w:color w:val="000000"/>
          <w:sz w:val="24"/>
          <w:szCs w:val="24"/>
          <w:lang w:val="en-US" w:eastAsia="zh-CN"/>
        </w:rPr>
        <w:t>106室</w:t>
      </w:r>
      <w:r>
        <w:rPr>
          <w:rFonts w:hint="eastAsia" w:ascii="宋体" w:hAnsi="宋体" w:eastAsia="宋体" w:cs="宋体"/>
          <w:bCs/>
          <w:color w:val="000000"/>
          <w:sz w:val="24"/>
          <w:szCs w:val="24"/>
        </w:rPr>
        <w:t>后勤保障办公室（密封件加盖公章）。</w:t>
      </w:r>
    </w:p>
    <w:p w14:paraId="225F1925">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3．开标评标时间（报价人可参加项目开标会）：2025年</w:t>
      </w:r>
      <w:r>
        <w:rPr>
          <w:rFonts w:hint="eastAsia" w:ascii="宋体" w:hAnsi="宋体" w:eastAsia="宋体" w:cs="宋体"/>
          <w:bCs/>
          <w:color w:val="000000"/>
          <w:sz w:val="24"/>
          <w:szCs w:val="24"/>
          <w:lang w:val="en-US" w:eastAsia="zh-CN"/>
        </w:rPr>
        <w:t>10</w:t>
      </w:r>
      <w:r>
        <w:rPr>
          <w:rFonts w:hint="eastAsia" w:ascii="宋体" w:hAnsi="宋体" w:eastAsia="宋体" w:cs="宋体"/>
          <w:bCs/>
          <w:color w:val="000000"/>
          <w:sz w:val="24"/>
          <w:szCs w:val="24"/>
        </w:rPr>
        <w:t>月</w:t>
      </w:r>
      <w:r>
        <w:rPr>
          <w:rFonts w:hint="eastAsia" w:ascii="宋体" w:hAnsi="宋体" w:cs="宋体"/>
          <w:bCs/>
          <w:color w:val="000000"/>
          <w:sz w:val="24"/>
          <w:szCs w:val="24"/>
          <w:u w:val="single"/>
          <w:lang w:val="en-US" w:eastAsia="zh-CN"/>
        </w:rPr>
        <w:t>28</w:t>
      </w:r>
      <w:r>
        <w:rPr>
          <w:rFonts w:hint="eastAsia" w:ascii="宋体" w:hAnsi="宋体" w:eastAsia="宋体" w:cs="宋体"/>
          <w:bCs/>
          <w:color w:val="000000"/>
          <w:sz w:val="24"/>
          <w:szCs w:val="24"/>
        </w:rPr>
        <w:t>日</w:t>
      </w:r>
      <w:r>
        <w:rPr>
          <w:rFonts w:hint="eastAsia" w:ascii="宋体" w:hAnsi="宋体" w:cs="宋体"/>
          <w:bCs/>
          <w:color w:val="000000"/>
          <w:sz w:val="24"/>
          <w:szCs w:val="24"/>
          <w:lang w:val="en-US" w:eastAsia="zh-CN"/>
        </w:rPr>
        <w:t>11</w:t>
      </w:r>
      <w:r>
        <w:rPr>
          <w:rFonts w:hint="eastAsia" w:ascii="宋体" w:hAnsi="宋体" w:eastAsia="宋体" w:cs="宋体"/>
          <w:bCs/>
          <w:color w:val="000000"/>
          <w:sz w:val="24"/>
          <w:szCs w:val="24"/>
        </w:rPr>
        <w:t>时</w:t>
      </w:r>
      <w:r>
        <w:rPr>
          <w:rFonts w:hint="eastAsia" w:ascii="宋体" w:hAnsi="宋体" w:cs="宋体"/>
          <w:bCs/>
          <w:color w:val="000000"/>
          <w:sz w:val="24"/>
          <w:szCs w:val="24"/>
          <w:lang w:val="en-US" w:eastAsia="zh-CN"/>
        </w:rPr>
        <w:t>0</w:t>
      </w:r>
      <w:r>
        <w:rPr>
          <w:rFonts w:hint="eastAsia" w:ascii="宋体" w:hAnsi="宋体" w:eastAsia="宋体" w:cs="宋体"/>
          <w:bCs/>
          <w:color w:val="000000"/>
          <w:sz w:val="24"/>
          <w:szCs w:val="24"/>
          <w:lang w:val="en-US" w:eastAsia="zh-CN"/>
        </w:rPr>
        <w:t>0</w:t>
      </w:r>
      <w:r>
        <w:rPr>
          <w:rFonts w:hint="eastAsia" w:ascii="宋体" w:hAnsi="宋体" w:eastAsia="宋体" w:cs="宋体"/>
          <w:bCs/>
          <w:color w:val="000000"/>
          <w:sz w:val="24"/>
          <w:szCs w:val="24"/>
        </w:rPr>
        <w:t>分</w:t>
      </w:r>
    </w:p>
    <w:p w14:paraId="68F66F0B">
      <w:pPr>
        <w:keepNext w:val="0"/>
        <w:keepLines w:val="0"/>
        <w:pageBreakBefore w:val="0"/>
        <w:widowControl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4．开标地点：广东省梅州市梅江区环市北路63号广东省粤东技师学院现代服务学院（梅州）教学楼一楼</w:t>
      </w:r>
      <w:r>
        <w:rPr>
          <w:rFonts w:hint="eastAsia" w:ascii="宋体" w:hAnsi="宋体" w:eastAsia="宋体" w:cs="宋体"/>
          <w:bCs/>
          <w:color w:val="000000"/>
          <w:sz w:val="24"/>
          <w:szCs w:val="24"/>
          <w:lang w:val="en-US" w:eastAsia="zh-CN"/>
        </w:rPr>
        <w:t>106室</w:t>
      </w:r>
      <w:r>
        <w:rPr>
          <w:rFonts w:hint="eastAsia" w:ascii="宋体" w:hAnsi="宋体" w:eastAsia="宋体" w:cs="宋体"/>
          <w:bCs/>
          <w:color w:val="000000"/>
          <w:sz w:val="24"/>
          <w:szCs w:val="24"/>
        </w:rPr>
        <w:t>后勤保障办公室。</w:t>
      </w:r>
    </w:p>
    <w:p w14:paraId="60E2A8B1">
      <w:pPr>
        <w:spacing w:line="360" w:lineRule="auto"/>
        <w:ind w:firstLine="420"/>
        <w:rPr>
          <w:rFonts w:hint="eastAsia" w:ascii="宋体" w:hAnsi="宋体" w:cs="Tahoma"/>
          <w:b/>
          <w:kern w:val="28"/>
          <w:sz w:val="24"/>
          <w:szCs w:val="24"/>
        </w:rPr>
      </w:pPr>
      <w:r>
        <w:rPr>
          <w:rFonts w:hint="eastAsia" w:ascii="宋体" w:hAnsi="宋体" w:cs="Tahoma"/>
          <w:b/>
          <w:kern w:val="28"/>
          <w:sz w:val="24"/>
          <w:szCs w:val="24"/>
        </w:rPr>
        <w:t>五、采购人联系方式</w:t>
      </w:r>
    </w:p>
    <w:p w14:paraId="67B85797">
      <w:pPr>
        <w:widowControl/>
        <w:spacing w:line="300" w:lineRule="auto"/>
        <w:ind w:firstLine="480" w:firstLineChars="200"/>
        <w:rPr>
          <w:rFonts w:hint="eastAsia" w:ascii="宋体" w:hAnsi="宋体"/>
          <w:color w:val="000000"/>
          <w:sz w:val="24"/>
          <w:szCs w:val="24"/>
        </w:rPr>
      </w:pPr>
      <w:bookmarkStart w:id="1" w:name="_Hlk204804988"/>
      <w:r>
        <w:rPr>
          <w:rFonts w:hint="eastAsia" w:ascii="宋体" w:hAnsi="宋体"/>
          <w:color w:val="000000"/>
          <w:sz w:val="24"/>
          <w:szCs w:val="24"/>
        </w:rPr>
        <w:t>广东省粤东技师学院现代服务学院（梅州）</w:t>
      </w:r>
    </w:p>
    <w:p w14:paraId="3A8725C1">
      <w:pPr>
        <w:widowControl/>
        <w:spacing w:line="30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联系人：钟老师       </w:t>
      </w:r>
    </w:p>
    <w:p w14:paraId="609CCCDD">
      <w:pPr>
        <w:widowControl/>
        <w:spacing w:line="30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联系电话：0753-2366022  </w:t>
      </w:r>
    </w:p>
    <w:p w14:paraId="0BAC5B9A">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000000"/>
          <w:sz w:val="24"/>
          <w:szCs w:val="24"/>
        </w:rPr>
      </w:pPr>
      <w:r>
        <w:rPr>
          <w:rFonts w:hint="eastAsia" w:ascii="宋体" w:hAnsi="宋体"/>
          <w:color w:val="000000"/>
          <w:sz w:val="24"/>
          <w:szCs w:val="24"/>
        </w:rPr>
        <w:t>联系地址：广东省梅州市梅江区环市北路63号广东省粤东技师学院现代服务学院（梅州）教学楼一楼后勤保障办公室。</w:t>
      </w:r>
      <w:bookmarkEnd w:id="1"/>
      <w:r>
        <w:rPr>
          <w:rFonts w:hint="eastAsia" w:ascii="宋体" w:hAnsi="宋体"/>
          <w:color w:val="000000"/>
          <w:sz w:val="24"/>
          <w:szCs w:val="24"/>
        </w:rPr>
        <w:t xml:space="preserve">                    </w:t>
      </w:r>
    </w:p>
    <w:p w14:paraId="7E647049">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szCs w:val="24"/>
        </w:rPr>
      </w:pPr>
    </w:p>
    <w:p w14:paraId="0337FC8E">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szCs w:val="24"/>
        </w:rPr>
      </w:pPr>
    </w:p>
    <w:p w14:paraId="086C50E0">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广东省粤东技师学院</w:t>
      </w:r>
    </w:p>
    <w:p w14:paraId="6E1ECA39">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720" w:firstLineChars="28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202</w:t>
      </w:r>
      <w:r>
        <w:rPr>
          <w:rFonts w:hint="eastAsia" w:ascii="宋体" w:hAnsi="宋体" w:cs="宋体"/>
          <w:bCs/>
          <w:color w:val="000000"/>
          <w:sz w:val="24"/>
          <w:szCs w:val="24"/>
          <w:lang w:val="en-US" w:eastAsia="zh-CN"/>
        </w:rPr>
        <w:t>5</w:t>
      </w:r>
      <w:r>
        <w:rPr>
          <w:rFonts w:hint="eastAsia" w:ascii="宋体" w:hAnsi="宋体" w:eastAsia="宋体" w:cs="宋体"/>
          <w:bCs/>
          <w:color w:val="000000"/>
          <w:sz w:val="24"/>
          <w:szCs w:val="24"/>
        </w:rPr>
        <w:t>年</w:t>
      </w:r>
      <w:r>
        <w:rPr>
          <w:rFonts w:hint="eastAsia" w:ascii="宋体" w:hAnsi="宋体" w:cs="宋体"/>
          <w:bCs/>
          <w:color w:val="000000"/>
          <w:sz w:val="24"/>
          <w:szCs w:val="24"/>
          <w:lang w:val="en-US" w:eastAsia="zh-CN"/>
        </w:rPr>
        <w:t>10</w:t>
      </w:r>
      <w:r>
        <w:rPr>
          <w:rFonts w:hint="eastAsia" w:ascii="宋体" w:hAnsi="宋体" w:eastAsia="宋体" w:cs="宋体"/>
          <w:bCs/>
          <w:color w:val="000000"/>
          <w:sz w:val="24"/>
          <w:szCs w:val="24"/>
        </w:rPr>
        <w:t>月</w:t>
      </w:r>
      <w:r>
        <w:rPr>
          <w:rFonts w:hint="eastAsia" w:ascii="宋体" w:hAnsi="宋体" w:cs="宋体"/>
          <w:bCs/>
          <w:color w:val="000000"/>
          <w:sz w:val="24"/>
          <w:szCs w:val="24"/>
          <w:lang w:val="en-US" w:eastAsia="zh-CN"/>
        </w:rPr>
        <w:t>23</w:t>
      </w:r>
      <w:r>
        <w:rPr>
          <w:rFonts w:hint="eastAsia" w:ascii="宋体" w:hAnsi="宋体" w:eastAsia="宋体" w:cs="宋体"/>
          <w:bCs/>
          <w:color w:val="000000"/>
          <w:sz w:val="24"/>
          <w:szCs w:val="24"/>
        </w:rPr>
        <w:t>日</w:t>
      </w:r>
    </w:p>
    <w:p w14:paraId="42B40096">
      <w:pPr>
        <w:rPr>
          <w:rFonts w:hint="eastAsia"/>
          <w:bCs/>
          <w:color w:val="000000"/>
          <w:kern w:val="28"/>
          <w:sz w:val="36"/>
          <w:szCs w:val="36"/>
        </w:rPr>
      </w:pPr>
      <w:r>
        <w:rPr>
          <w:rFonts w:hint="eastAsia"/>
          <w:bCs/>
          <w:color w:val="000000"/>
          <w:kern w:val="28"/>
          <w:sz w:val="36"/>
          <w:szCs w:val="36"/>
        </w:rPr>
        <w:br w:type="page"/>
      </w:r>
    </w:p>
    <w:p w14:paraId="34E2AD68">
      <w:pPr>
        <w:spacing w:line="360" w:lineRule="auto"/>
        <w:jc w:val="center"/>
        <w:rPr>
          <w:bCs/>
          <w:color w:val="000000"/>
          <w:kern w:val="28"/>
          <w:sz w:val="36"/>
          <w:szCs w:val="36"/>
        </w:rPr>
      </w:pPr>
      <w:r>
        <w:rPr>
          <w:rFonts w:hint="eastAsia"/>
          <w:bCs/>
          <w:color w:val="000000"/>
          <w:kern w:val="28"/>
          <w:sz w:val="36"/>
          <w:szCs w:val="36"/>
        </w:rPr>
        <w:t>采购项目说明</w:t>
      </w:r>
    </w:p>
    <w:p w14:paraId="18DFD8F2">
      <w:pPr>
        <w:ind w:firstLine="42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eastAsia="zh-CN"/>
        </w:rPr>
        <w:t>一</w:t>
      </w:r>
      <w:r>
        <w:rPr>
          <w:rFonts w:hint="eastAsia" w:ascii="宋体" w:hAnsi="宋体" w:eastAsia="宋体" w:cs="宋体"/>
          <w:b/>
          <w:bCs w:val="0"/>
          <w:color w:val="000000"/>
          <w:sz w:val="24"/>
          <w:szCs w:val="24"/>
        </w:rPr>
        <w:t>、项目概况</w:t>
      </w:r>
    </w:p>
    <w:p w14:paraId="4AEDC10C">
      <w:pPr>
        <w:snapToGrid w:val="0"/>
        <w:spacing w:line="420" w:lineRule="exact"/>
        <w:ind w:firstLine="420"/>
        <w:rPr>
          <w:rFonts w:hint="eastAsia" w:ascii="宋体" w:hAnsi="宋体" w:eastAsia="宋体" w:cs="宋体"/>
          <w:bCs/>
          <w:color w:val="000000"/>
          <w:kern w:val="28"/>
          <w:sz w:val="24"/>
          <w:szCs w:val="24"/>
        </w:rPr>
      </w:pPr>
      <w:r>
        <w:rPr>
          <w:rFonts w:hint="eastAsia" w:ascii="宋体" w:hAnsi="宋体" w:eastAsia="宋体" w:cs="宋体"/>
          <w:bCs/>
          <w:color w:val="000000"/>
          <w:sz w:val="24"/>
          <w:szCs w:val="24"/>
        </w:rPr>
        <w:t>（一）项目名称：</w:t>
      </w:r>
      <w:r>
        <w:rPr>
          <w:rFonts w:hint="eastAsia" w:ascii="宋体" w:hAnsi="宋体" w:eastAsia="宋体" w:cs="宋体"/>
          <w:bCs/>
          <w:color w:val="000000"/>
          <w:kern w:val="28"/>
          <w:sz w:val="24"/>
          <w:szCs w:val="24"/>
          <w:u w:val="single"/>
          <w:lang w:val="en-US" w:eastAsia="zh-CN"/>
        </w:rPr>
        <w:t>现代服务学院（梅州）2025-2026学年广告宣传用品采购项目</w:t>
      </w:r>
    </w:p>
    <w:p w14:paraId="5B26766B">
      <w:pPr>
        <w:snapToGrid w:val="0"/>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（二）采购内容、服务期限、交货时间及地点：</w:t>
      </w:r>
    </w:p>
    <w:p w14:paraId="3E13CD82">
      <w:pPr>
        <w:snapToGrid w:val="0"/>
        <w:spacing w:line="42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1.采购项目清单：</w:t>
      </w:r>
    </w:p>
    <w:tbl>
      <w:tblPr>
        <w:tblStyle w:val="9"/>
        <w:tblW w:w="9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1560"/>
        <w:gridCol w:w="2146"/>
        <w:gridCol w:w="747"/>
        <w:gridCol w:w="787"/>
        <w:gridCol w:w="1466"/>
        <w:gridCol w:w="2100"/>
      </w:tblGrid>
      <w:tr w14:paraId="5477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B17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2F8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CBB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A02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300D82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19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62D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41ED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0D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BA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宣传条幅</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A8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灯箱布喷绘，宽0.7米</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7A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4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E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2B430">
            <w:pPr>
              <w:jc w:val="center"/>
              <w:rPr>
                <w:rFonts w:hint="eastAsia" w:ascii="宋体" w:hAnsi="宋体" w:eastAsia="宋体" w:cs="宋体"/>
                <w:i w:val="0"/>
                <w:iCs w:val="0"/>
                <w:color w:val="000000"/>
                <w:sz w:val="24"/>
                <w:szCs w:val="24"/>
                <w:u w:val="none"/>
              </w:rPr>
            </w:pPr>
          </w:p>
        </w:tc>
      </w:tr>
      <w:tr w14:paraId="2B03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4E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7F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宣传横幅</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60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灯箱布喷绘，宽0.8米</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89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3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0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D853F">
            <w:pPr>
              <w:jc w:val="center"/>
              <w:rPr>
                <w:rFonts w:hint="eastAsia" w:ascii="宋体" w:hAnsi="宋体" w:eastAsia="宋体" w:cs="宋体"/>
                <w:i w:val="0"/>
                <w:iCs w:val="0"/>
                <w:color w:val="000000"/>
                <w:sz w:val="24"/>
                <w:szCs w:val="24"/>
                <w:u w:val="none"/>
              </w:rPr>
            </w:pPr>
          </w:p>
        </w:tc>
      </w:tr>
      <w:tr w14:paraId="15A8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F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C1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横幅（室内）</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4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红色绸布丝印，长8m*宽0.7m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DF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5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5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886D6">
            <w:pPr>
              <w:jc w:val="center"/>
              <w:rPr>
                <w:rFonts w:hint="eastAsia" w:ascii="宋体" w:hAnsi="宋体" w:eastAsia="宋体" w:cs="宋体"/>
                <w:i w:val="0"/>
                <w:iCs w:val="0"/>
                <w:color w:val="000000"/>
                <w:sz w:val="24"/>
                <w:szCs w:val="24"/>
                <w:u w:val="none"/>
              </w:rPr>
            </w:pPr>
          </w:p>
        </w:tc>
      </w:tr>
      <w:tr w14:paraId="3F3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1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A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开放日参观指引</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7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260*240cm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F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3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89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D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黑底高清灯布，含搭建桁架及租赁</w:t>
            </w:r>
          </w:p>
        </w:tc>
      </w:tr>
      <w:tr w14:paraId="4C1A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A9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A3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打卡签到框</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B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240*200cm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D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F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4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0E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户外高清黑底背胶裱kt板裁异型，含搭建桁架及租赁</w:t>
            </w:r>
          </w:p>
        </w:tc>
      </w:tr>
      <w:tr w14:paraId="3810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7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路牌打卡点</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C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109*185cm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0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41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E5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B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户外高清黑底背胶裱kt板裁异型，含人形架及安装</w:t>
            </w:r>
          </w:p>
        </w:tc>
      </w:tr>
      <w:tr w14:paraId="3BD0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98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39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2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灯布条幅150*30cm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5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E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C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EE4E9">
            <w:pPr>
              <w:jc w:val="center"/>
              <w:rPr>
                <w:rFonts w:hint="eastAsia" w:ascii="宋体" w:hAnsi="宋体" w:eastAsia="宋体" w:cs="宋体"/>
                <w:i w:val="0"/>
                <w:iCs w:val="0"/>
                <w:color w:val="000000"/>
                <w:sz w:val="24"/>
                <w:szCs w:val="24"/>
                <w:u w:val="none"/>
              </w:rPr>
            </w:pPr>
          </w:p>
        </w:tc>
      </w:tr>
      <w:tr w14:paraId="0881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E0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8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安全操作规程、守则牌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52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3厘亚克力UV，31.5*23.5cm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9E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08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1D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EF9EE">
            <w:pPr>
              <w:jc w:val="center"/>
              <w:rPr>
                <w:rFonts w:hint="eastAsia" w:ascii="宋体" w:hAnsi="宋体" w:eastAsia="宋体" w:cs="宋体"/>
                <w:i w:val="0"/>
                <w:iCs w:val="0"/>
                <w:color w:val="000000"/>
                <w:sz w:val="24"/>
                <w:szCs w:val="24"/>
                <w:u w:val="none"/>
              </w:rPr>
            </w:pPr>
          </w:p>
        </w:tc>
      </w:tr>
      <w:tr w14:paraId="64218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FD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F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6s管理规范、教学技术规范牌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6E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3厘亚克力UV，70*50cm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6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4F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3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43FCB">
            <w:pPr>
              <w:jc w:val="center"/>
              <w:rPr>
                <w:rFonts w:hint="eastAsia" w:ascii="宋体" w:hAnsi="宋体" w:eastAsia="宋体" w:cs="宋体"/>
                <w:i w:val="0"/>
                <w:iCs w:val="0"/>
                <w:color w:val="000000"/>
                <w:sz w:val="24"/>
                <w:szCs w:val="24"/>
                <w:u w:val="none"/>
              </w:rPr>
            </w:pPr>
          </w:p>
        </w:tc>
      </w:tr>
      <w:tr w14:paraId="2AEF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9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FA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指示标识图案地贴</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31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39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F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1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w:t>
            </w:r>
          </w:p>
        </w:tc>
      </w:tr>
      <w:tr w14:paraId="544C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4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D4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告示牌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96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C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07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A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1A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户外高清黑底背胶裱kt板+包边条</w:t>
            </w:r>
          </w:p>
        </w:tc>
      </w:tr>
      <w:tr w14:paraId="02C0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B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2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04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178*118cm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EA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7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6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84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户外高清黑底背胶裱kt板+包边条</w:t>
            </w:r>
          </w:p>
        </w:tc>
      </w:tr>
      <w:tr w14:paraId="149A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03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5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安全警示牌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E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6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40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6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E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户外高清黑底背胶裱PVC板</w:t>
            </w:r>
          </w:p>
        </w:tc>
      </w:tr>
      <w:tr w14:paraId="2C72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E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3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安全指示牌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06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B0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A0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9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46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户外高清黑底背胶裱PVC板</w:t>
            </w:r>
          </w:p>
        </w:tc>
      </w:tr>
      <w:tr w14:paraId="50EF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9D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3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安全标识牌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A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w:t>
            </w:r>
            <w:r>
              <w:rPr>
                <w:rStyle w:val="20"/>
                <w:rFonts w:hint="eastAsia" w:ascii="宋体" w:hAnsi="宋体" w:eastAsia="宋体" w:cs="宋体"/>
                <w:sz w:val="24"/>
                <w:szCs w:val="24"/>
                <w:lang w:val="en-US" w:eastAsia="zh-CN" w:bidi="ar"/>
              </w:rPr>
              <w:t>φ</w:t>
            </w:r>
            <w:r>
              <w:rPr>
                <w:rFonts w:hint="eastAsia" w:ascii="宋体" w:hAnsi="宋体" w:eastAsia="宋体" w:cs="宋体"/>
                <w:i w:val="0"/>
                <w:iCs w:val="0"/>
                <w:color w:val="000000"/>
                <w:kern w:val="0"/>
                <w:sz w:val="24"/>
                <w:szCs w:val="24"/>
                <w:u w:val="none"/>
                <w:lang w:val="en-US" w:eastAsia="zh-CN" w:bidi="ar"/>
              </w:rPr>
              <w:t>=50cm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2C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AE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26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90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1.5mm厚反光铝板，直径500mm的圆形</w:t>
            </w:r>
          </w:p>
        </w:tc>
      </w:tr>
      <w:tr w14:paraId="11D5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2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3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安全标识牌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A6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1200*800mm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D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3E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F1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3B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1.5mm厚反光铝板，挖坑立柱地埋</w:t>
            </w:r>
          </w:p>
        </w:tc>
      </w:tr>
      <w:tr w14:paraId="5639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97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52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安全标识牌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9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600*250mm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16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56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50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1.5mm厚反光铝板</w:t>
            </w:r>
          </w:p>
        </w:tc>
      </w:tr>
      <w:tr w14:paraId="10AB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B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29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分布图或平面图</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82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120*100cm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8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86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EE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E9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户外高清黑底背胶裱kt板+包边条</w:t>
            </w:r>
          </w:p>
        </w:tc>
      </w:tr>
      <w:tr w14:paraId="0992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9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1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消防疏散图</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EB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3厘亚克力UV，40*30cm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20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C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D5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B03D0">
            <w:pPr>
              <w:jc w:val="center"/>
              <w:rPr>
                <w:rFonts w:hint="eastAsia" w:ascii="宋体" w:hAnsi="宋体" w:eastAsia="宋体" w:cs="宋体"/>
                <w:i w:val="0"/>
                <w:iCs w:val="0"/>
                <w:color w:val="000000"/>
                <w:sz w:val="24"/>
                <w:szCs w:val="24"/>
                <w:u w:val="none"/>
              </w:rPr>
            </w:pPr>
          </w:p>
        </w:tc>
      </w:tr>
      <w:tr w14:paraId="3442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8E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CA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展板贴纸</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72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0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1E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E0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户外高清黑底背胶</w:t>
            </w:r>
          </w:p>
        </w:tc>
      </w:tr>
      <w:tr w14:paraId="2270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B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EB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斜面KT板展架</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E3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铁质烤漆-配防风块</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FB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1F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5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F42C">
            <w:pPr>
              <w:jc w:val="center"/>
              <w:rPr>
                <w:rFonts w:hint="eastAsia" w:ascii="宋体" w:hAnsi="宋体" w:eastAsia="宋体" w:cs="宋体"/>
                <w:i w:val="0"/>
                <w:iCs w:val="0"/>
                <w:color w:val="000000"/>
                <w:sz w:val="24"/>
                <w:szCs w:val="24"/>
                <w:u w:val="none"/>
              </w:rPr>
            </w:pPr>
          </w:p>
        </w:tc>
      </w:tr>
      <w:tr w14:paraId="47A93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AE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95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展板架</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B7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铝架+铝框180*120cm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D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5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1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15C2">
            <w:pPr>
              <w:jc w:val="center"/>
              <w:rPr>
                <w:rFonts w:hint="eastAsia" w:ascii="宋体" w:hAnsi="宋体" w:eastAsia="宋体" w:cs="宋体"/>
                <w:i w:val="0"/>
                <w:iCs w:val="0"/>
                <w:color w:val="000000"/>
                <w:sz w:val="24"/>
                <w:szCs w:val="24"/>
                <w:u w:val="none"/>
              </w:rPr>
            </w:pPr>
          </w:p>
        </w:tc>
      </w:tr>
      <w:tr w14:paraId="6B23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7B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4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4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90*135cm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EA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5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13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D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高清户外黑胶写真裱PVC板</w:t>
            </w:r>
          </w:p>
        </w:tc>
      </w:tr>
      <w:tr w14:paraId="62E8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8F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FA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A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5E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5A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6E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16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高清户外黑胶写真</w:t>
            </w:r>
          </w:p>
        </w:tc>
      </w:tr>
      <w:tr w14:paraId="74E2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63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工作卡</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C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3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E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F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F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铝合金卡套+挂绳+PVC定制内页</w:t>
            </w:r>
          </w:p>
        </w:tc>
      </w:tr>
      <w:tr w14:paraId="16C4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A5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14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0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240×120cm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4C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03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774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9A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375A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6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EB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3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455×100cm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AB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D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24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26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415F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3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3E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DD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135×250cm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8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26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5B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509E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03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2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21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455×135cm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F1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7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0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A3B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7425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9D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C7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16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315×121cm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1E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C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D1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71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4396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92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FD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路灯杆宣传牌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F7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60×120cm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E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AC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9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A8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异形定制10厘PVC板UV</w:t>
            </w:r>
          </w:p>
        </w:tc>
      </w:tr>
      <w:tr w14:paraId="5F31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E0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5F0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9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58×88.5cm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F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7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6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28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6A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p>
        </w:tc>
      </w:tr>
      <w:tr w14:paraId="63D1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9E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班级名牌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03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5厘亚克力透明底板+2个卡槽</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7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3A1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9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7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底板36.5*43cm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上卡槽尺寸：31*13.5cm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下卡槽尺寸：31*22cm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配广告灯</w:t>
            </w:r>
          </w:p>
        </w:tc>
      </w:tr>
      <w:tr w14:paraId="01AD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F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2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班牌铜版纸</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0E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A4纸规格</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AB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9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00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56AF">
            <w:pPr>
              <w:jc w:val="center"/>
              <w:rPr>
                <w:rFonts w:hint="eastAsia" w:ascii="宋体" w:hAnsi="宋体" w:eastAsia="宋体" w:cs="宋体"/>
                <w:i w:val="0"/>
                <w:iCs w:val="0"/>
                <w:color w:val="000000"/>
                <w:sz w:val="24"/>
                <w:szCs w:val="24"/>
                <w:u w:val="none"/>
              </w:rPr>
            </w:pPr>
          </w:p>
        </w:tc>
      </w:tr>
      <w:tr w14:paraId="1820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5F2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8B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双面立体科室牌</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A6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29*13cm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B5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A8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52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三层亚克力UV异形裁切</w:t>
            </w:r>
          </w:p>
        </w:tc>
      </w:tr>
      <w:tr w14:paraId="5D65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2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9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文化墙</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C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450*130cm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F9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47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5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D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15厘PVC板UV裱晶片</w:t>
            </w:r>
          </w:p>
        </w:tc>
      </w:tr>
      <w:tr w14:paraId="0766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05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9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中文水晶字</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B5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字高32cm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F3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B0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2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7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5个8+3亚克力字</w:t>
            </w:r>
          </w:p>
        </w:tc>
      </w:tr>
      <w:tr w14:paraId="093D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BD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4E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英文水晶字</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27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字高15cm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A4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A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9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92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19个8+3亚克力字</w:t>
            </w:r>
          </w:p>
        </w:tc>
      </w:tr>
      <w:tr w14:paraId="3AC9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BC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A1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护理实训宣传栏</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12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150*40cm</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88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7B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3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1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3厘亚克力UV，含可更换内容插槽</w:t>
            </w:r>
          </w:p>
        </w:tc>
      </w:tr>
      <w:tr w14:paraId="22B0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41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CE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学生校卡</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6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90*54mm，500张/盒</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FA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3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5A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8E42A">
            <w:pPr>
              <w:jc w:val="center"/>
              <w:rPr>
                <w:rFonts w:hint="eastAsia" w:ascii="宋体" w:hAnsi="宋体" w:eastAsia="宋体" w:cs="宋体"/>
                <w:i w:val="0"/>
                <w:iCs w:val="0"/>
                <w:color w:val="000000"/>
                <w:sz w:val="24"/>
                <w:szCs w:val="24"/>
                <w:u w:val="none"/>
              </w:rPr>
            </w:pPr>
          </w:p>
        </w:tc>
      </w:tr>
      <w:tr w14:paraId="7480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4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72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教学楼广场音响、灯光租赁</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C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BORO线阵音响</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6C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B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2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D8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单边2个15寸超低，4个10寸全频，2个12寸舞台监听，苹果手提电脑，处理器-ASHLY雅士尼3.24C处理器（原装进口），功放-TD 1000.4(4通道 单通道1000W），YAMAHA XU16路调音台，迪卡声880无线话筒，其他配套设备及调音师</w:t>
            </w:r>
          </w:p>
        </w:tc>
      </w:tr>
      <w:tr w14:paraId="1D58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4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2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旗帜定制</w:t>
            </w:r>
          </w:p>
        </w:tc>
        <w:tc>
          <w:tcPr>
            <w:tcW w:w="21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86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3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22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E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0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国旗，党旗及特殊旗帜的定制</w:t>
            </w:r>
          </w:p>
        </w:tc>
      </w:tr>
      <w:tr w14:paraId="00F3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B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C1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其他宣传用品</w:t>
            </w:r>
          </w:p>
        </w:tc>
        <w:tc>
          <w:tcPr>
            <w:tcW w:w="21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909B3">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A2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7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6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8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43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暂按8000元进行报价</w:t>
            </w:r>
          </w:p>
        </w:tc>
      </w:tr>
    </w:tbl>
    <w:p w14:paraId="6B72BF4A">
      <w:pPr>
        <w:adjustRightInd w:val="0"/>
        <w:snapToGrid w:val="0"/>
        <w:spacing w:line="460" w:lineRule="exact"/>
        <w:ind w:firstLine="480" w:firstLineChars="200"/>
        <w:rPr>
          <w:rFonts w:hint="eastAsia" w:ascii="宋体" w:hAnsi="宋体" w:eastAsia="宋体" w:cs="宋体"/>
          <w:bCs/>
          <w:color w:val="000000"/>
          <w:sz w:val="24"/>
          <w:szCs w:val="24"/>
        </w:rPr>
      </w:pPr>
    </w:p>
    <w:p w14:paraId="05A17731">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注： （1）各品种需要的采购数量仅作投标报价计算之用，具体供货量按实际要求分期分批供应，该数量根据实际可能增或减，按实际提供服务数量及投标单价进行结算。</w:t>
      </w:r>
    </w:p>
    <w:p w14:paraId="05B07D0F">
      <w:pPr>
        <w:spacing w:line="440" w:lineRule="exact"/>
        <w:ind w:firstLine="1200" w:firstLineChars="500"/>
        <w:rPr>
          <w:rFonts w:hint="eastAsia" w:ascii="宋体" w:hAnsi="宋体" w:eastAsia="宋体" w:cs="宋体"/>
          <w:bCs/>
          <w:color w:val="000000"/>
          <w:sz w:val="24"/>
          <w:szCs w:val="24"/>
        </w:rPr>
      </w:pPr>
      <w:r>
        <w:rPr>
          <w:rFonts w:hint="eastAsia" w:ascii="宋体" w:hAnsi="宋体" w:eastAsia="宋体" w:cs="宋体"/>
          <w:bCs/>
          <w:color w:val="000000"/>
          <w:sz w:val="24"/>
          <w:szCs w:val="24"/>
        </w:rPr>
        <w:t>（2）以上报价均含安装调试费用，安装调试费用不另外支付。</w:t>
      </w:r>
    </w:p>
    <w:p w14:paraId="272B08EE">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2.服务期限：自合同签订之日起1年。服务期限内按采购人要求提供服务（项目总预算金额</w:t>
      </w:r>
      <w:r>
        <w:rPr>
          <w:rFonts w:hint="eastAsia" w:ascii="宋体" w:hAnsi="宋体" w:eastAsia="宋体" w:cs="宋体"/>
          <w:bCs/>
          <w:color w:val="000000"/>
          <w:sz w:val="24"/>
          <w:szCs w:val="24"/>
          <w:lang w:val="en-US" w:eastAsia="zh-CN"/>
        </w:rPr>
        <w:t>95545</w:t>
      </w:r>
      <w:r>
        <w:rPr>
          <w:rFonts w:hint="eastAsia" w:ascii="宋体" w:hAnsi="宋体" w:eastAsia="宋体" w:cs="宋体"/>
          <w:bCs/>
          <w:color w:val="000000"/>
          <w:sz w:val="24"/>
          <w:szCs w:val="24"/>
        </w:rPr>
        <w:t>.00元使用完毕或服务期满，满足其中一项则本项目终止）。</w:t>
      </w:r>
    </w:p>
    <w:p w14:paraId="45C5EC0D">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3. 完成服务时间及地点</w:t>
      </w:r>
    </w:p>
    <w:p w14:paraId="1C516772">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（1）服务响应及完成服务时间：按采购人要求，接到电话后</w:t>
      </w:r>
      <w:r>
        <w:rPr>
          <w:rFonts w:hint="eastAsia" w:ascii="宋体" w:hAnsi="宋体" w:eastAsia="宋体" w:cs="宋体"/>
          <w:bCs/>
          <w:color w:val="000000"/>
          <w:sz w:val="24"/>
          <w:szCs w:val="24"/>
          <w:lang w:val="en-US" w:eastAsia="zh-CN"/>
        </w:rPr>
        <w:t>24</w:t>
      </w:r>
      <w:r>
        <w:rPr>
          <w:rFonts w:hint="eastAsia" w:ascii="宋体" w:hAnsi="宋体" w:eastAsia="宋体" w:cs="宋体"/>
          <w:bCs/>
          <w:color w:val="000000"/>
          <w:sz w:val="24"/>
          <w:szCs w:val="24"/>
        </w:rPr>
        <w:t>小时以内响应并按采购人要求的时间及地点进行安装及后续拆卸。因服务不及时，导致采购人不能完成宣传展示活动宣传使用，采购人有权终止合同。</w:t>
      </w:r>
    </w:p>
    <w:p w14:paraId="29B3D3A3">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（2）提供服务地点：广东省粤东技师学院</w:t>
      </w:r>
      <w:r>
        <w:rPr>
          <w:rFonts w:hint="eastAsia" w:ascii="宋体" w:hAnsi="宋体" w:eastAsia="宋体" w:cs="宋体"/>
          <w:bCs/>
          <w:color w:val="000000"/>
          <w:sz w:val="24"/>
          <w:szCs w:val="24"/>
          <w:lang w:val="en-US" w:eastAsia="zh-CN"/>
        </w:rPr>
        <w:t>现代服务学院（梅州）</w:t>
      </w:r>
      <w:r>
        <w:rPr>
          <w:rFonts w:hint="eastAsia" w:ascii="宋体" w:hAnsi="宋体" w:eastAsia="宋体" w:cs="宋体"/>
          <w:bCs/>
          <w:color w:val="000000"/>
          <w:sz w:val="24"/>
          <w:szCs w:val="24"/>
        </w:rPr>
        <w:t>及采购人指定的其他地点（校外区域）。</w:t>
      </w:r>
    </w:p>
    <w:p w14:paraId="0F6321D6">
      <w:pPr>
        <w:spacing w:line="360" w:lineRule="auto"/>
        <w:ind w:firstLine="420"/>
        <w:rPr>
          <w:rFonts w:hint="eastAsia" w:ascii="宋体" w:hAnsi="宋体" w:eastAsia="宋体" w:cs="宋体"/>
          <w:b/>
          <w:kern w:val="28"/>
          <w:sz w:val="24"/>
          <w:szCs w:val="24"/>
        </w:rPr>
      </w:pPr>
      <w:r>
        <w:rPr>
          <w:rFonts w:hint="eastAsia" w:ascii="宋体" w:hAnsi="宋体" w:eastAsia="宋体" w:cs="宋体"/>
          <w:b/>
          <w:kern w:val="28"/>
          <w:sz w:val="24"/>
          <w:szCs w:val="24"/>
        </w:rPr>
        <w:t>二、投标报价</w:t>
      </w:r>
    </w:p>
    <w:p w14:paraId="307BBF8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一）投标报价的文件和编制要求</w:t>
      </w:r>
    </w:p>
    <w:p w14:paraId="55E8F48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只需按采购人提供的项目清单进行报价，提供《报价函》并由法人代表或授权代表（授权代表需附法人授权书）签名加盖公章。各投标人的项目总报价必须低于本项目的最高报价值，且不能低于投标人的企业成本，否则作无效标处理。</w:t>
      </w:r>
    </w:p>
    <w:p w14:paraId="42EEDC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提供有效的营业执照、法人代表身份证复印件（加盖投标人法人公章）。</w:t>
      </w:r>
    </w:p>
    <w:p w14:paraId="4DBC683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《报价函》连同营业执照、法人代表身份证复印件装在同一密封袋内，在封口处加盖公章。</w:t>
      </w:r>
    </w:p>
    <w:p w14:paraId="2F062BD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（二）标书编制的有关要求</w:t>
      </w:r>
    </w:p>
    <w:p w14:paraId="525CDC8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1.投标人应充分分析市场的价格变动风险及本单位的承受能力，并不得低于成本报价。</w:t>
      </w:r>
    </w:p>
    <w:p w14:paraId="35A523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2.报价依据</w:t>
      </w:r>
    </w:p>
    <w:p w14:paraId="0DE8EAC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﹙1﹚投标人按市场价并结合企业自身实力、技术和资金能力，以及企业自身素质进行报价。</w:t>
      </w:r>
    </w:p>
    <w:p w14:paraId="0071BA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﹙2﹚询价文件。</w:t>
      </w:r>
    </w:p>
    <w:p w14:paraId="68A27A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﹙3﹚市场竞争。</w:t>
      </w:r>
    </w:p>
    <w:p w14:paraId="3944CA2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﹙4﹚国家现行的技术规范和省市有关管理规定。</w:t>
      </w:r>
    </w:p>
    <w:p w14:paraId="1E29342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投标报价时必须包括主要材料的明细（包括规格、型号等）。交货时如发生货不对板，采购人有权拒用，造成损失由承包方承担。</w:t>
      </w:r>
    </w:p>
    <w:p w14:paraId="1B676943">
      <w:pPr>
        <w:snapToGrid w:val="0"/>
        <w:spacing w:line="420" w:lineRule="exact"/>
        <w:ind w:firstLine="42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eastAsia="zh-CN"/>
        </w:rPr>
        <w:t>三</w:t>
      </w:r>
      <w:r>
        <w:rPr>
          <w:rFonts w:hint="eastAsia" w:ascii="宋体" w:hAnsi="宋体" w:eastAsia="宋体" w:cs="宋体"/>
          <w:b/>
          <w:bCs w:val="0"/>
          <w:color w:val="000000"/>
          <w:sz w:val="24"/>
          <w:szCs w:val="24"/>
        </w:rPr>
        <w:t>、项目要求</w:t>
      </w:r>
    </w:p>
    <w:p w14:paraId="6A589768">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rPr>
        <w:t>1.项目质量标准：每批次一次性交货验收合格。</w:t>
      </w:r>
    </w:p>
    <w:p w14:paraId="65CB1C3E">
      <w:pPr>
        <w:spacing w:line="440" w:lineRule="exact"/>
        <w:ind w:firstLine="42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2.项目质保期要求：质保期半年，质保期自项目最后一次验收合格之日起计，在质保期内若发现产品不合格，中标人负责将不合格产品更换成合格产品并运送到招标人指定到货地点。</w:t>
      </w:r>
      <w:r>
        <w:rPr>
          <w:rFonts w:hint="eastAsia" w:ascii="宋体" w:hAnsi="宋体" w:eastAsia="宋体" w:cs="宋体"/>
          <w:bCs/>
          <w:color w:val="000000"/>
          <w:sz w:val="24"/>
          <w:szCs w:val="24"/>
          <w:lang w:val="en-US" w:eastAsia="zh-CN"/>
        </w:rPr>
        <w:t>中标人应保证所供应的宣传用品符合国家相关质量标准和技术规范。</w:t>
      </w:r>
    </w:p>
    <w:p w14:paraId="74F121F5">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运输、装卸、安装等实施过程中出现的安全事故由投标人负责。</w:t>
      </w:r>
    </w:p>
    <w:p w14:paraId="6692A640">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4..供应商存在以下情形的，学院将其列入采购黑名单，三年内不得参加学院采购项目的投标工作。</w:t>
      </w:r>
    </w:p>
    <w:p w14:paraId="6BBE2EE6">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（1）向评标成员行贿或者提供其他不正当利益；</w:t>
      </w:r>
    </w:p>
    <w:p w14:paraId="6699C689">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（2）中标或者成交后无正当理由拒不签订合同;</w:t>
      </w:r>
    </w:p>
    <w:p w14:paraId="6504E67F">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（3）未按照采购文件确定的事项签订合同;</w:t>
      </w:r>
    </w:p>
    <w:p w14:paraId="1F347117">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（4）将采购合同转包;</w:t>
      </w:r>
    </w:p>
    <w:p w14:paraId="42B433D7">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（5）提供假冒伪劣产品;</w:t>
      </w:r>
    </w:p>
    <w:p w14:paraId="04535882">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（6）擅自变更、中止或者终止合同。</w:t>
      </w:r>
    </w:p>
    <w:p w14:paraId="6A94BA03">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（7）提供虚假材料谋取中标、成交的;</w:t>
      </w:r>
    </w:p>
    <w:p w14:paraId="11B767FE">
      <w:pPr>
        <w:spacing w:line="440" w:lineRule="exact"/>
        <w:ind w:firstLine="420"/>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（8）串标、围标谋取中标、成交的。</w:t>
      </w:r>
    </w:p>
    <w:p w14:paraId="388FCBB7">
      <w:pPr>
        <w:spacing w:line="440" w:lineRule="exact"/>
        <w:ind w:firstLine="482" w:firstLineChars="200"/>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lang w:eastAsia="zh-CN"/>
        </w:rPr>
        <w:t>四</w:t>
      </w:r>
      <w:r>
        <w:rPr>
          <w:rFonts w:hint="eastAsia" w:ascii="宋体" w:hAnsi="宋体" w:eastAsia="宋体" w:cs="宋体"/>
          <w:b/>
          <w:bCs w:val="0"/>
          <w:color w:val="000000"/>
          <w:sz w:val="24"/>
          <w:szCs w:val="24"/>
        </w:rPr>
        <w:t>、项目支付方式</w:t>
      </w:r>
    </w:p>
    <w:p w14:paraId="24AED841">
      <w:pPr>
        <w:spacing w:line="440" w:lineRule="exact"/>
        <w:ind w:firstLine="480" w:firstLineChars="200"/>
        <w:rPr>
          <w:rFonts w:hint="eastAsia" w:ascii="宋体" w:hAnsi="宋体" w:eastAsia="宋体" w:cs="宋体"/>
          <w:bCs/>
          <w:dstrike/>
          <w:color w:val="000000"/>
          <w:sz w:val="24"/>
          <w:szCs w:val="24"/>
        </w:rPr>
      </w:pPr>
      <w:r>
        <w:rPr>
          <w:rFonts w:hint="eastAsia" w:ascii="宋体" w:hAnsi="宋体" w:eastAsia="宋体" w:cs="宋体"/>
          <w:bCs/>
          <w:color w:val="000000"/>
          <w:sz w:val="24"/>
          <w:szCs w:val="24"/>
        </w:rPr>
        <w:t>1、签订合同后，中标人根据采购人的分期分批的需求清单提供货物或服务，采购人组织验收。</w:t>
      </w:r>
    </w:p>
    <w:p w14:paraId="5E64BE87">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2、货物或服务分批到货完成验收合格后，按实结算支付。</w:t>
      </w:r>
    </w:p>
    <w:p w14:paraId="2693D51E">
      <w:pPr>
        <w:snapToGrid w:val="0"/>
        <w:spacing w:line="360" w:lineRule="auto"/>
        <w:ind w:firstLine="482" w:firstLineChars="200"/>
        <w:outlineLvl w:val="0"/>
        <w:rPr>
          <w:rFonts w:hint="eastAsia" w:ascii="宋体" w:hAnsi="宋体" w:eastAsia="宋体" w:cs="宋体"/>
          <w:b/>
          <w:kern w:val="28"/>
          <w:sz w:val="24"/>
          <w:szCs w:val="24"/>
        </w:rPr>
      </w:pPr>
      <w:r>
        <w:rPr>
          <w:rFonts w:hint="eastAsia" w:ascii="宋体" w:hAnsi="宋体" w:eastAsia="宋体" w:cs="宋体"/>
          <w:b/>
          <w:kern w:val="28"/>
          <w:sz w:val="24"/>
          <w:szCs w:val="24"/>
        </w:rPr>
        <w:t>五、违约责任：</w:t>
      </w:r>
    </w:p>
    <w:p w14:paraId="3EC2F4F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中标人不按约定时间完成供货及服务，每推迟一天，需偿付采购人合同总金额千分之一的违约金。逾期交付超过一个月，采购人有权拒收货物。</w:t>
      </w:r>
    </w:p>
    <w:p w14:paraId="4DC9E1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采购人无正当理由不得终止合同，否则需向中标人支付合同总金额百分之十的违约金。 </w:t>
      </w:r>
    </w:p>
    <w:p w14:paraId="4F941BCA">
      <w:pPr>
        <w:adjustRightInd w:val="0"/>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六、评审方法</w:t>
      </w:r>
    </w:p>
    <w:p w14:paraId="6A14BA7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（一）评审依据</w:t>
      </w:r>
    </w:p>
    <w:p w14:paraId="1E6F674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评审工作依据国家及省、市颁布的有关法律、法规和广东省粤东技师学院关于采购管理的有关规定。</w:t>
      </w:r>
    </w:p>
    <w:p w14:paraId="0830BC9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（二）评审方法</w:t>
      </w:r>
    </w:p>
    <w:p w14:paraId="04D5DCA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由广东省粤东技师学院组成评标委员会首先对投标人的投标文件按询价文件的规定进行有效性的审查，无效投标文件不得进入下一程序。有效投标文件必须三家或三家以上，否则重新招标。</w:t>
      </w:r>
    </w:p>
    <w:p w14:paraId="1853C08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本项目采用以下评标办法确定中标人：最低评标价法，供应商能完全响应询价文件的前提下，最低报价的供应商为中标单位。</w:t>
      </w:r>
    </w:p>
    <w:p w14:paraId="030E366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3.评审中出现下列情形之一的，评审委员会应当启动异常低价响应审查程序：</w:t>
      </w:r>
    </w:p>
    <w:p w14:paraId="6451A34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（1）响应报价低于全部通过符合性审查供应商响应报价平均值50%的，即响应报价&lt;全部通过符合性审查供应商响应报价平均值×50%；</w:t>
      </w:r>
    </w:p>
    <w:p w14:paraId="49641C4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（2）响应报价低于通过符合性审查且报价次低供应商响应报价50%的，即响应报价&lt;通过符合性审查且报价次低供应商响应报价×50%；</w:t>
      </w:r>
    </w:p>
    <w:p w14:paraId="6141AAB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（3）响应报价低于采购项目最高限价45%的，即响应报价&lt;采购项目最高限价×45%；</w:t>
      </w:r>
    </w:p>
    <w:p w14:paraId="4E25085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审委员会将要求相关供应商在评审现场合理的时间内提供书面说明及必要的证明材料，对响应价格作出解释。书面说明、证明材料主要是项目具体成本测算等与报价合理性相关的说明、材料。评审委员会将依据专业经验对报价合理性进行判断。如果响应供应商不提供书面说明、证明材料，或者提供的书面说明、证明材料不能证明其报价合理性的，作为无效响应处理。审查相关情况在评审报告中记录。</w:t>
      </w:r>
    </w:p>
    <w:p w14:paraId="55F744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（三）确定中标单位</w:t>
      </w:r>
    </w:p>
    <w:p w14:paraId="0E0DD49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根据上述的评标办法，评出本项目的中标单位，并将评审结果上报学院领导确认。中标通知书经确认后由采购人签发。采购人不接受非中标单位的查询，也不对不中标原因作出任何解释。</w:t>
      </w:r>
    </w:p>
    <w:p w14:paraId="4121BE3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本询价文件的解释权和修正权归采购人所有。</w:t>
      </w:r>
    </w:p>
    <w:p w14:paraId="529F160C">
      <w:pPr>
        <w:shd w:val="clear" w:color="auto" w:fill="FFFFFF"/>
        <w:spacing w:before="100" w:beforeAutospacing="1" w:after="100" w:afterAutospacing="1"/>
        <w:jc w:val="center"/>
        <w:rPr>
          <w:bCs/>
          <w:color w:val="000000"/>
          <w:kern w:val="28"/>
          <w:sz w:val="36"/>
          <w:szCs w:val="36"/>
        </w:rPr>
      </w:pPr>
    </w:p>
    <w:p w14:paraId="57C1F31F">
      <w:pPr>
        <w:shd w:val="clear" w:color="auto" w:fill="FFFFFF"/>
        <w:spacing w:before="100" w:beforeAutospacing="1" w:after="100" w:afterAutospacing="1"/>
        <w:jc w:val="center"/>
        <w:rPr>
          <w:bCs/>
          <w:color w:val="000000"/>
          <w:kern w:val="28"/>
          <w:sz w:val="36"/>
          <w:szCs w:val="36"/>
        </w:rPr>
      </w:pPr>
    </w:p>
    <w:p w14:paraId="7C3B541E">
      <w:pPr>
        <w:shd w:val="clear" w:color="auto" w:fill="FFFFFF"/>
        <w:spacing w:before="100" w:beforeAutospacing="1" w:after="100" w:afterAutospacing="1"/>
        <w:jc w:val="center"/>
        <w:rPr>
          <w:bCs/>
          <w:color w:val="000000"/>
          <w:kern w:val="28"/>
          <w:sz w:val="36"/>
          <w:szCs w:val="36"/>
        </w:rPr>
      </w:pPr>
    </w:p>
    <w:p w14:paraId="3EAF4147">
      <w:pPr>
        <w:shd w:val="clear" w:color="auto" w:fill="FFFFFF"/>
        <w:spacing w:before="100" w:beforeAutospacing="1" w:after="100" w:afterAutospacing="1"/>
        <w:jc w:val="center"/>
        <w:rPr>
          <w:bCs/>
          <w:color w:val="000000"/>
          <w:kern w:val="28"/>
          <w:sz w:val="36"/>
          <w:szCs w:val="36"/>
        </w:rPr>
      </w:pPr>
    </w:p>
    <w:p w14:paraId="053D1AAA">
      <w:pPr>
        <w:shd w:val="clear" w:color="auto" w:fill="FFFFFF"/>
        <w:spacing w:before="100" w:beforeAutospacing="1" w:after="100" w:afterAutospacing="1"/>
        <w:jc w:val="center"/>
        <w:rPr>
          <w:bCs/>
          <w:color w:val="000000"/>
          <w:kern w:val="28"/>
          <w:sz w:val="36"/>
          <w:szCs w:val="36"/>
        </w:rPr>
      </w:pPr>
    </w:p>
    <w:p w14:paraId="00113BE1">
      <w:pPr>
        <w:shd w:val="clear" w:color="auto" w:fill="FFFFFF"/>
        <w:spacing w:before="100" w:beforeAutospacing="1" w:after="100" w:afterAutospacing="1"/>
        <w:jc w:val="center"/>
        <w:rPr>
          <w:bCs/>
          <w:color w:val="000000"/>
          <w:kern w:val="28"/>
          <w:sz w:val="36"/>
          <w:szCs w:val="36"/>
        </w:rPr>
      </w:pPr>
    </w:p>
    <w:p w14:paraId="065172E7">
      <w:pPr>
        <w:shd w:val="clear" w:color="auto" w:fill="FFFFFF"/>
        <w:spacing w:before="100" w:beforeAutospacing="1" w:after="100" w:afterAutospacing="1"/>
        <w:jc w:val="center"/>
        <w:rPr>
          <w:bCs/>
          <w:color w:val="000000"/>
          <w:kern w:val="28"/>
          <w:sz w:val="36"/>
          <w:szCs w:val="36"/>
        </w:rPr>
      </w:pPr>
    </w:p>
    <w:p w14:paraId="1BA25483">
      <w:pPr>
        <w:shd w:val="clear" w:color="auto" w:fill="FFFFFF"/>
        <w:spacing w:before="100" w:beforeAutospacing="1" w:after="100" w:afterAutospacing="1"/>
        <w:jc w:val="center"/>
        <w:rPr>
          <w:bCs/>
          <w:color w:val="000000"/>
          <w:kern w:val="28"/>
          <w:sz w:val="36"/>
          <w:szCs w:val="36"/>
        </w:rPr>
      </w:pPr>
    </w:p>
    <w:p w14:paraId="72787279">
      <w:pPr>
        <w:shd w:val="clear" w:color="auto" w:fill="FFFFFF"/>
        <w:spacing w:before="100" w:beforeAutospacing="1" w:after="100" w:afterAutospacing="1"/>
        <w:jc w:val="center"/>
        <w:rPr>
          <w:bCs/>
          <w:color w:val="000000"/>
          <w:kern w:val="28"/>
          <w:sz w:val="36"/>
          <w:szCs w:val="36"/>
        </w:rPr>
      </w:pPr>
    </w:p>
    <w:p w14:paraId="5F283248">
      <w:pPr>
        <w:shd w:val="clear" w:color="auto" w:fill="FFFFFF"/>
        <w:spacing w:before="100" w:beforeAutospacing="1" w:after="100" w:afterAutospacing="1"/>
        <w:jc w:val="center"/>
        <w:rPr>
          <w:bCs/>
          <w:color w:val="000000"/>
          <w:kern w:val="28"/>
          <w:sz w:val="36"/>
          <w:szCs w:val="36"/>
        </w:rPr>
      </w:pPr>
    </w:p>
    <w:p w14:paraId="1C310AD5">
      <w:pPr>
        <w:shd w:val="clear" w:color="auto" w:fill="FFFFFF"/>
        <w:spacing w:before="100" w:beforeAutospacing="1" w:after="100" w:afterAutospacing="1"/>
        <w:jc w:val="center"/>
        <w:rPr>
          <w:bCs/>
          <w:color w:val="000000"/>
          <w:kern w:val="28"/>
          <w:sz w:val="36"/>
          <w:szCs w:val="36"/>
        </w:rPr>
      </w:pPr>
    </w:p>
    <w:p w14:paraId="6F7C5180">
      <w:pPr>
        <w:shd w:val="clear" w:color="auto" w:fill="FFFFFF"/>
        <w:spacing w:before="100" w:beforeAutospacing="1" w:after="100" w:afterAutospacing="1"/>
        <w:jc w:val="center"/>
        <w:rPr>
          <w:bCs/>
          <w:color w:val="000000"/>
          <w:kern w:val="28"/>
          <w:sz w:val="36"/>
          <w:szCs w:val="36"/>
        </w:rPr>
      </w:pPr>
    </w:p>
    <w:p w14:paraId="5EF1E58E">
      <w:pPr>
        <w:shd w:val="clear" w:color="auto" w:fill="FFFFFF"/>
        <w:spacing w:before="100" w:beforeAutospacing="1" w:after="100" w:afterAutospacing="1"/>
        <w:jc w:val="center"/>
        <w:rPr>
          <w:bCs/>
          <w:color w:val="000000"/>
          <w:kern w:val="28"/>
          <w:sz w:val="36"/>
          <w:szCs w:val="36"/>
        </w:rPr>
      </w:pPr>
    </w:p>
    <w:p w14:paraId="2F1644F6">
      <w:pPr>
        <w:shd w:val="clear" w:color="auto" w:fill="FFFFFF"/>
        <w:spacing w:before="100" w:beforeAutospacing="1" w:after="100" w:afterAutospacing="1"/>
        <w:jc w:val="center"/>
        <w:rPr>
          <w:bCs/>
          <w:color w:val="000000"/>
          <w:kern w:val="28"/>
          <w:sz w:val="36"/>
          <w:szCs w:val="36"/>
        </w:rPr>
      </w:pPr>
    </w:p>
    <w:p w14:paraId="5494816B">
      <w:pPr>
        <w:shd w:val="clear" w:color="auto" w:fill="FFFFFF"/>
        <w:spacing w:before="100" w:beforeAutospacing="1" w:after="100" w:afterAutospacing="1"/>
        <w:jc w:val="center"/>
        <w:rPr>
          <w:bCs/>
          <w:color w:val="000000"/>
          <w:kern w:val="28"/>
          <w:sz w:val="36"/>
          <w:szCs w:val="36"/>
        </w:rPr>
      </w:pPr>
    </w:p>
    <w:p w14:paraId="08694407">
      <w:pPr>
        <w:shd w:val="clear" w:color="auto" w:fill="FFFFFF"/>
        <w:spacing w:before="100" w:beforeAutospacing="1" w:after="100" w:afterAutospacing="1"/>
        <w:jc w:val="center"/>
        <w:rPr>
          <w:bCs/>
          <w:color w:val="000000"/>
          <w:kern w:val="28"/>
          <w:sz w:val="36"/>
          <w:szCs w:val="36"/>
        </w:rPr>
      </w:pPr>
    </w:p>
    <w:p w14:paraId="42F8BA50">
      <w:pPr>
        <w:shd w:val="clear" w:color="auto" w:fill="FFFFFF"/>
        <w:spacing w:before="100" w:beforeAutospacing="1" w:after="100" w:afterAutospacing="1"/>
        <w:jc w:val="center"/>
        <w:rPr>
          <w:bCs/>
          <w:color w:val="000000"/>
          <w:kern w:val="28"/>
          <w:sz w:val="36"/>
          <w:szCs w:val="36"/>
        </w:rPr>
      </w:pPr>
    </w:p>
    <w:p w14:paraId="492FA809">
      <w:pPr>
        <w:shd w:val="clear" w:color="auto" w:fill="FFFFFF"/>
        <w:spacing w:before="100" w:beforeAutospacing="1" w:after="100" w:afterAutospacing="1"/>
        <w:jc w:val="both"/>
        <w:rPr>
          <w:bCs/>
          <w:color w:val="000000"/>
          <w:kern w:val="28"/>
          <w:sz w:val="36"/>
          <w:szCs w:val="36"/>
        </w:rPr>
      </w:pPr>
    </w:p>
    <w:p w14:paraId="636FD809">
      <w:pPr>
        <w:spacing w:line="360" w:lineRule="auto"/>
        <w:jc w:val="center"/>
        <w:rPr>
          <w:rFonts w:hint="eastAsia" w:ascii="宋体" w:hAnsi="宋体"/>
          <w:b/>
          <w:kern w:val="28"/>
          <w:sz w:val="36"/>
          <w:szCs w:val="36"/>
        </w:rPr>
      </w:pPr>
      <w:r>
        <w:rPr>
          <w:rFonts w:hint="eastAsia" w:ascii="宋体" w:hAnsi="宋体"/>
          <w:b/>
          <w:kern w:val="28"/>
          <w:sz w:val="36"/>
          <w:szCs w:val="36"/>
        </w:rPr>
        <w:t>投标文件格式</w:t>
      </w:r>
    </w:p>
    <w:p w14:paraId="3FA0835D">
      <w:pPr>
        <w:spacing w:line="360" w:lineRule="exact"/>
        <w:jc w:val="center"/>
        <w:rPr>
          <w:rFonts w:ascii="宋体" w:hAnsi="宋体"/>
          <w:b/>
          <w:kern w:val="28"/>
          <w:sz w:val="36"/>
          <w:szCs w:val="36"/>
        </w:rPr>
      </w:pPr>
      <w:r>
        <w:rPr>
          <w:rFonts w:hint="eastAsia" w:ascii="宋体" w:hAnsi="宋体"/>
          <w:b/>
          <w:kern w:val="28"/>
          <w:sz w:val="36"/>
          <w:szCs w:val="36"/>
        </w:rPr>
        <w:t>报 价 函</w:t>
      </w:r>
    </w:p>
    <w:p w14:paraId="046201C3">
      <w:pPr>
        <w:shd w:val="clear" w:color="auto" w:fill="FFFFFF"/>
        <w:spacing w:before="100" w:beforeAutospacing="1" w:after="100" w:afterAutospacing="1"/>
        <w:rPr>
          <w:rFonts w:hint="eastAsia" w:ascii="宋体" w:hAnsi="宋体" w:eastAsia="宋体" w:cs="宋体"/>
          <w:bCs/>
          <w:color w:val="000000"/>
          <w:sz w:val="24"/>
        </w:rPr>
      </w:pPr>
      <w:r>
        <w:rPr>
          <w:rFonts w:hint="eastAsia" w:ascii="宋体" w:hAnsi="宋体" w:eastAsia="宋体" w:cs="宋体"/>
          <w:bCs/>
          <w:color w:val="000000"/>
          <w:sz w:val="24"/>
        </w:rPr>
        <w:t>广东省粤东技师学院：</w:t>
      </w:r>
    </w:p>
    <w:p w14:paraId="438A6023">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我方己仔细研究了</w:t>
      </w:r>
      <w:r>
        <w:rPr>
          <w:rFonts w:hint="eastAsia" w:ascii="宋体" w:hAnsi="宋体" w:cs="宋体"/>
          <w:bCs/>
          <w:color w:val="000000"/>
          <w:kern w:val="28"/>
          <w:sz w:val="24"/>
          <w:u w:val="single"/>
          <w:lang w:val="en-US" w:eastAsia="zh-CN"/>
        </w:rPr>
        <w:t>现代服务学院（梅州）2025-2026学年广告宣传用品采购项目</w:t>
      </w:r>
      <w:r>
        <w:rPr>
          <w:rFonts w:hint="eastAsia" w:ascii="宋体" w:hAnsi="宋体" w:cs="宋体"/>
          <w:bCs/>
          <w:color w:val="000000"/>
          <w:kern w:val="28"/>
          <w:sz w:val="24"/>
          <w:u w:val="none"/>
          <w:lang w:val="en-US" w:eastAsia="zh-CN"/>
        </w:rPr>
        <w:t>,</w:t>
      </w:r>
      <w:r>
        <w:rPr>
          <w:rFonts w:hint="eastAsia" w:ascii="宋体" w:hAnsi="宋体" w:eastAsia="宋体" w:cs="宋体"/>
          <w:bCs/>
          <w:color w:val="000000"/>
          <w:sz w:val="24"/>
        </w:rPr>
        <w:t>采购编号：</w:t>
      </w:r>
      <w:r>
        <w:rPr>
          <w:rFonts w:hint="eastAsia" w:ascii="宋体" w:hAnsi="宋体" w:cs="宋体"/>
          <w:bCs/>
          <w:color w:val="000000"/>
          <w:sz w:val="24"/>
          <w:lang w:val="en-US" w:eastAsia="zh-CN"/>
        </w:rPr>
        <w:t>XDFW2025010</w:t>
      </w:r>
      <w:r>
        <w:rPr>
          <w:rFonts w:hint="eastAsia" w:ascii="宋体" w:hAnsi="宋体" w:eastAsia="宋体" w:cs="宋体"/>
          <w:bCs/>
          <w:color w:val="000000"/>
          <w:sz w:val="24"/>
        </w:rPr>
        <w:t>)项目招标文件的全部内容，愿意以人民币（大写）</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r>
        <w:rPr>
          <w:rFonts w:hint="eastAsia" w:ascii="宋体" w:hAnsi="宋体" w:eastAsia="宋体" w:cs="宋体"/>
          <w:bCs/>
          <w:color w:val="000000"/>
          <w:sz w:val="24"/>
          <w:u w:val="single"/>
        </w:rPr>
        <w:t>      </w:t>
      </w:r>
      <w:r>
        <w:rPr>
          <w:rFonts w:hint="eastAsia" w:ascii="宋体" w:hAnsi="宋体" w:eastAsia="宋体" w:cs="宋体"/>
          <w:bCs/>
          <w:color w:val="000000"/>
          <w:sz w:val="24"/>
        </w:rPr>
        <w:t>）作为本项目总价（含税）。详见以下报价表：</w:t>
      </w:r>
    </w:p>
    <w:p w14:paraId="287EB4C5">
      <w:pPr>
        <w:snapToGrid w:val="0"/>
        <w:spacing w:line="420" w:lineRule="exact"/>
        <w:ind w:firstLine="420"/>
        <w:jc w:val="center"/>
        <w:rPr>
          <w:rFonts w:hint="eastAsia" w:ascii="宋体" w:hAnsi="宋体" w:eastAsia="宋体" w:cs="宋体"/>
          <w:bCs/>
          <w:color w:val="000000"/>
          <w:sz w:val="24"/>
        </w:rPr>
      </w:pPr>
      <w:r>
        <w:rPr>
          <w:rFonts w:hint="eastAsia" w:ascii="宋体" w:hAnsi="宋体" w:cs="宋体"/>
          <w:bCs/>
          <w:color w:val="000000"/>
          <w:kern w:val="28"/>
          <w:sz w:val="24"/>
          <w:u w:val="none"/>
          <w:lang w:val="en-US" w:eastAsia="zh-CN"/>
        </w:rPr>
        <w:t>现代服务学院（梅州）2025-2026学年广告宣传用品采购项目</w:t>
      </w:r>
      <w:r>
        <w:rPr>
          <w:rFonts w:hint="eastAsia" w:ascii="宋体" w:hAnsi="宋体" w:eastAsia="宋体" w:cs="宋体"/>
          <w:bCs/>
          <w:color w:val="000000"/>
          <w:sz w:val="24"/>
          <w:u w:val="none"/>
        </w:rPr>
        <w:t>报</w:t>
      </w:r>
      <w:r>
        <w:rPr>
          <w:rFonts w:hint="eastAsia" w:ascii="宋体" w:hAnsi="宋体" w:eastAsia="宋体" w:cs="宋体"/>
          <w:bCs/>
          <w:color w:val="000000"/>
          <w:sz w:val="24"/>
        </w:rPr>
        <w:t>价单</w:t>
      </w:r>
    </w:p>
    <w:tbl>
      <w:tblPr>
        <w:tblStyle w:val="9"/>
        <w:tblW w:w="9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026"/>
        <w:gridCol w:w="1843"/>
        <w:gridCol w:w="659"/>
        <w:gridCol w:w="711"/>
        <w:gridCol w:w="1227"/>
        <w:gridCol w:w="1413"/>
        <w:gridCol w:w="2239"/>
      </w:tblGrid>
      <w:tr w14:paraId="27C1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3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11D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D21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86A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11" w:type="dxa"/>
            <w:tcBorders>
              <w:top w:val="single" w:color="000000" w:sz="4" w:space="0"/>
              <w:left w:val="single" w:color="000000" w:sz="4" w:space="0"/>
              <w:bottom w:val="single" w:color="000000" w:sz="4" w:space="0"/>
              <w:right w:val="single" w:color="000000" w:sz="4" w:space="0"/>
            </w:tcBorders>
            <w:shd w:val="clear" w:color="auto" w:fill="FFFFFF"/>
            <w:textDirection w:val="tbRlV"/>
            <w:vAlign w:val="center"/>
          </w:tcPr>
          <w:p w14:paraId="20B4FED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5D9A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39ED7">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w:t>
            </w:r>
            <w:r>
              <w:rPr>
                <w:rFonts w:hint="eastAsia" w:ascii="宋体" w:hAnsi="宋体" w:cs="宋体"/>
                <w:b/>
                <w:bCs/>
                <w:i w:val="0"/>
                <w:iCs w:val="0"/>
                <w:color w:val="000000"/>
                <w:kern w:val="0"/>
                <w:sz w:val="24"/>
                <w:szCs w:val="24"/>
                <w:u w:val="none"/>
                <w:lang w:val="en-US" w:eastAsia="zh-CN" w:bidi="ar"/>
              </w:rPr>
              <w:t>（元）</w:t>
            </w: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4A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5FEF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A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2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宣传条幅</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灯箱布喷绘，宽0.7米</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11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A0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DC0E4">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E642C">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EB222">
            <w:pPr>
              <w:jc w:val="center"/>
              <w:rPr>
                <w:rFonts w:hint="eastAsia" w:ascii="宋体" w:hAnsi="宋体" w:eastAsia="宋体" w:cs="宋体"/>
                <w:i w:val="0"/>
                <w:iCs w:val="0"/>
                <w:color w:val="000000"/>
                <w:sz w:val="22"/>
                <w:szCs w:val="22"/>
                <w:u w:val="none"/>
              </w:rPr>
            </w:pPr>
          </w:p>
        </w:tc>
      </w:tr>
      <w:tr w14:paraId="530C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D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A7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宣传横幅</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3C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灯箱布喷绘，宽0.8米</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7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37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47FCB">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DD72E">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C0507">
            <w:pPr>
              <w:jc w:val="center"/>
              <w:rPr>
                <w:rFonts w:hint="eastAsia" w:ascii="宋体" w:hAnsi="宋体" w:eastAsia="宋体" w:cs="宋体"/>
                <w:i w:val="0"/>
                <w:iCs w:val="0"/>
                <w:color w:val="000000"/>
                <w:sz w:val="22"/>
                <w:szCs w:val="22"/>
                <w:u w:val="none"/>
              </w:rPr>
            </w:pPr>
          </w:p>
        </w:tc>
      </w:tr>
      <w:tr w14:paraId="5FE9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45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C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横幅（室内）</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C4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红色绸布丝印，长8m*宽0.7m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5D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83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F4BB8">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532C5">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D273">
            <w:pPr>
              <w:jc w:val="center"/>
              <w:rPr>
                <w:rFonts w:hint="eastAsia" w:ascii="宋体" w:hAnsi="宋体" w:eastAsia="宋体" w:cs="宋体"/>
                <w:i w:val="0"/>
                <w:iCs w:val="0"/>
                <w:color w:val="000000"/>
                <w:sz w:val="22"/>
                <w:szCs w:val="22"/>
                <w:u w:val="none"/>
              </w:rPr>
            </w:pPr>
          </w:p>
        </w:tc>
      </w:tr>
      <w:tr w14:paraId="6930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1A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3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开放日参观指引</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7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260*240cm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3C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3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B6B9A">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324E">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2F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黑底高清灯布，含搭建桁架及租赁</w:t>
            </w:r>
          </w:p>
        </w:tc>
      </w:tr>
      <w:tr w14:paraId="16AC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8A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9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打卡签到框</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0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240*200cm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7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2C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7C0A3">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3C5C6">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AC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户外高清黑底背胶裱kt板裁异型，含搭建桁架及租赁</w:t>
            </w:r>
          </w:p>
        </w:tc>
      </w:tr>
      <w:tr w14:paraId="417A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2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3D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路牌打卡点</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1E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109*185cm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C3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5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B638">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531C">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2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户外高清黑底背胶裱kt板裁异型，含人形架及安装</w:t>
            </w:r>
          </w:p>
        </w:tc>
      </w:tr>
      <w:tr w14:paraId="7094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F7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A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条幅</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E1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灯布条幅150*30cm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EC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D8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987D">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BDC0A">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9770">
            <w:pPr>
              <w:jc w:val="center"/>
              <w:rPr>
                <w:rFonts w:hint="eastAsia" w:ascii="宋体" w:hAnsi="宋体" w:eastAsia="宋体" w:cs="宋体"/>
                <w:i w:val="0"/>
                <w:iCs w:val="0"/>
                <w:color w:val="000000"/>
                <w:sz w:val="22"/>
                <w:szCs w:val="22"/>
                <w:u w:val="none"/>
              </w:rPr>
            </w:pPr>
          </w:p>
        </w:tc>
      </w:tr>
      <w:tr w14:paraId="5D22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80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E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安全操作规程、守则牌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52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3厘亚克力UV，31.5*23.5cm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67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7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D2BF0">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AA179">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E60DF">
            <w:pPr>
              <w:jc w:val="center"/>
              <w:rPr>
                <w:rFonts w:hint="eastAsia" w:ascii="宋体" w:hAnsi="宋体" w:eastAsia="宋体" w:cs="宋体"/>
                <w:i w:val="0"/>
                <w:iCs w:val="0"/>
                <w:color w:val="000000"/>
                <w:sz w:val="22"/>
                <w:szCs w:val="22"/>
                <w:u w:val="none"/>
              </w:rPr>
            </w:pPr>
          </w:p>
        </w:tc>
      </w:tr>
      <w:tr w14:paraId="4932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3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6s管理规范、教学技术规范牌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5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3厘亚克力UV，70*50cm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59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9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5F82">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BE489">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1E84">
            <w:pPr>
              <w:jc w:val="center"/>
              <w:rPr>
                <w:rFonts w:hint="eastAsia" w:ascii="宋体" w:hAnsi="宋体" w:eastAsia="宋体" w:cs="宋体"/>
                <w:i w:val="0"/>
                <w:iCs w:val="0"/>
                <w:color w:val="000000"/>
                <w:sz w:val="22"/>
                <w:szCs w:val="22"/>
                <w:u w:val="none"/>
              </w:rPr>
            </w:pPr>
          </w:p>
        </w:tc>
      </w:tr>
      <w:tr w14:paraId="5FCB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18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20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指示标识图案地贴</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C3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0A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8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7BA3E">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53988">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0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w:t>
            </w:r>
          </w:p>
        </w:tc>
      </w:tr>
      <w:tr w14:paraId="4B7F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5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告示牌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7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82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80793">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F7AB3">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4C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户外高清黑底背胶裱kt板+包边条</w:t>
            </w:r>
          </w:p>
        </w:tc>
      </w:tr>
      <w:tr w14:paraId="7772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3B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3A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A9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178*118cm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C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3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0089">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1334C">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81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户外高清黑底背胶裱kt板+包边条</w:t>
            </w:r>
          </w:p>
        </w:tc>
      </w:tr>
      <w:tr w14:paraId="0E6C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14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8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安全警示牌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89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2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1E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A2B1">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02ACE">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C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户外高清黑底背胶裱PVC板</w:t>
            </w:r>
          </w:p>
        </w:tc>
      </w:tr>
      <w:tr w14:paraId="238B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CD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D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安全指示牌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8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824D">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3617">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2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户外高清黑底背胶裱PVC板</w:t>
            </w:r>
          </w:p>
        </w:tc>
      </w:tr>
      <w:tr w14:paraId="3802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3D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7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A9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r>
              <w:rPr>
                <w:rFonts w:ascii="Calibri" w:hAnsi="Calibri" w:eastAsia="宋体" w:cs="Calibri"/>
                <w:i w:val="0"/>
                <w:iCs w:val="0"/>
                <w:color w:val="000000"/>
                <w:kern w:val="0"/>
                <w:sz w:val="22"/>
                <w:szCs w:val="22"/>
                <w:u w:val="none"/>
                <w:lang w:val="en-US" w:eastAsia="zh-CN" w:bidi="ar"/>
              </w:rPr>
              <w:t>φ</w:t>
            </w:r>
            <w:r>
              <w:rPr>
                <w:rFonts w:hint="eastAsia" w:ascii="宋体" w:hAnsi="宋体" w:eastAsia="宋体" w:cs="宋体"/>
                <w:i w:val="0"/>
                <w:iCs w:val="0"/>
                <w:color w:val="000000"/>
                <w:kern w:val="0"/>
                <w:sz w:val="22"/>
                <w:szCs w:val="22"/>
                <w:u w:val="none"/>
                <w:lang w:val="en-US" w:eastAsia="zh-CN" w:bidi="ar"/>
              </w:rPr>
              <w:t>=50cm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4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C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25A2">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C7C6B">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37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1.5mm厚反光铝板，直径500mm的圆形</w:t>
            </w:r>
          </w:p>
        </w:tc>
      </w:tr>
      <w:tr w14:paraId="2F07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63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00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1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1200*800mm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8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B5D5">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10E63">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6A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1.5mm厚反光铝板，挖坑立柱地埋</w:t>
            </w:r>
          </w:p>
        </w:tc>
      </w:tr>
      <w:tr w14:paraId="3A10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4F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F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1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600*250mm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86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3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B3440">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6FB54">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E0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1.5mm厚反光铝板</w:t>
            </w:r>
          </w:p>
        </w:tc>
      </w:tr>
      <w:tr w14:paraId="33FC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1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7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分布图或平面图</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7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120*100cm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9A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9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43947">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03A5D">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5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户外高清黑底背胶裱kt板+包边条</w:t>
            </w:r>
          </w:p>
        </w:tc>
      </w:tr>
      <w:tr w14:paraId="14E7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消防疏散图</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0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3厘亚克力UV，40*30cm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07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F6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E7B71">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804B">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B995F">
            <w:pPr>
              <w:jc w:val="center"/>
              <w:rPr>
                <w:rFonts w:hint="eastAsia" w:ascii="宋体" w:hAnsi="宋体" w:eastAsia="宋体" w:cs="宋体"/>
                <w:i w:val="0"/>
                <w:iCs w:val="0"/>
                <w:color w:val="000000"/>
                <w:sz w:val="22"/>
                <w:szCs w:val="22"/>
                <w:u w:val="none"/>
              </w:rPr>
            </w:pPr>
          </w:p>
        </w:tc>
      </w:tr>
      <w:tr w14:paraId="0073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3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3F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展板贴纸</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11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80*110cm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DB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D17D8">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B2793">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AE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户外高清黑底背胶</w:t>
            </w:r>
          </w:p>
        </w:tc>
      </w:tr>
      <w:tr w14:paraId="77FB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D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CF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斜面KT板展架</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0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铁质烤漆-配防风块</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D5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DA2E">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2B2ED">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12159">
            <w:pPr>
              <w:jc w:val="center"/>
              <w:rPr>
                <w:rFonts w:hint="eastAsia" w:ascii="宋体" w:hAnsi="宋体" w:eastAsia="宋体" w:cs="宋体"/>
                <w:i w:val="0"/>
                <w:iCs w:val="0"/>
                <w:color w:val="000000"/>
                <w:sz w:val="22"/>
                <w:szCs w:val="22"/>
                <w:u w:val="none"/>
              </w:rPr>
            </w:pPr>
          </w:p>
        </w:tc>
      </w:tr>
      <w:tr w14:paraId="041B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9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9D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展板架</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4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铝架+铝框180*120cm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6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9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4B69C">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BE41">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6D2AC">
            <w:pPr>
              <w:jc w:val="center"/>
              <w:rPr>
                <w:rFonts w:hint="eastAsia" w:ascii="宋体" w:hAnsi="宋体" w:eastAsia="宋体" w:cs="宋体"/>
                <w:i w:val="0"/>
                <w:iCs w:val="0"/>
                <w:color w:val="000000"/>
                <w:sz w:val="22"/>
                <w:szCs w:val="22"/>
                <w:u w:val="none"/>
              </w:rPr>
            </w:pPr>
          </w:p>
        </w:tc>
      </w:tr>
      <w:tr w14:paraId="010E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29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90*135cm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4D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D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FDE94">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6C749">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A9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高清户外黑胶写真裱PVC板</w:t>
            </w:r>
          </w:p>
        </w:tc>
      </w:tr>
      <w:tr w14:paraId="05F6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11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D3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海报</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D8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B1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9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C295F">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D87B">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3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高清户外黑胶写真</w:t>
            </w:r>
          </w:p>
        </w:tc>
      </w:tr>
      <w:tr w14:paraId="7A8A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E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A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工作卡</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0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4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B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2D214">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5D91">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铝合金卡套+挂绳+PVC定制内页</w:t>
            </w:r>
          </w:p>
        </w:tc>
      </w:tr>
      <w:tr w14:paraId="5BF1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37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2E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C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240×120cm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3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2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60D0">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2E46">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B5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550E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2E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8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455×100cm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0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5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C4C1">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E6BEC">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5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3388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B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25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E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135×250cm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39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4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3BCF9">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DB7BA">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C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134F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7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BD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455×135cm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B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6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9E612">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76D8E">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46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411C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F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315×121cm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2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5C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48E7">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8BDC8">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3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0B40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3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9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路灯杆宣传牌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9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60×120cm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6D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7D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2718C">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E394">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7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异形定制10厘PVC板UV</w:t>
            </w:r>
          </w:p>
        </w:tc>
      </w:tr>
      <w:tr w14:paraId="362F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1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0A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76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58×88.5cm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4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6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EFD9">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E516">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D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高清户外喷绘可移除黑胶</w:t>
            </w:r>
          </w:p>
        </w:tc>
      </w:tr>
      <w:tr w14:paraId="05A57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5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ED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班级名牌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99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5厘亚克力透明底板+2个卡槽</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BD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6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72799">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03CA6">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2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底板36.5*43cm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上卡槽尺寸：31*13.5cm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下卡槽尺寸：31*22cm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配广告灯</w:t>
            </w:r>
          </w:p>
        </w:tc>
      </w:tr>
      <w:tr w14:paraId="4257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F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F6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班牌铜版纸</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2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A4纸规格</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BA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73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11798">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AA79D">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E3713">
            <w:pPr>
              <w:jc w:val="center"/>
              <w:rPr>
                <w:rFonts w:hint="eastAsia" w:ascii="宋体" w:hAnsi="宋体" w:eastAsia="宋体" w:cs="宋体"/>
                <w:i w:val="0"/>
                <w:iCs w:val="0"/>
                <w:color w:val="000000"/>
                <w:sz w:val="22"/>
                <w:szCs w:val="22"/>
                <w:u w:val="none"/>
              </w:rPr>
            </w:pPr>
          </w:p>
        </w:tc>
      </w:tr>
      <w:tr w14:paraId="6DB4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68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29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双面立体科室牌</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A3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31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4D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25A73">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AEE6C">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D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三层亚克力UV异形裁切</w:t>
            </w:r>
          </w:p>
        </w:tc>
      </w:tr>
      <w:tr w14:paraId="5A3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39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D6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文化墙</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A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450*130cm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5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9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03E7">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77792">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D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15厘PVC板UV裱晶片</w:t>
            </w:r>
          </w:p>
        </w:tc>
      </w:tr>
      <w:tr w14:paraId="3A16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A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6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中文水晶字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6B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字高32cm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5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B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39C2F">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6B579">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1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5个8+3亚克力字</w:t>
            </w:r>
          </w:p>
        </w:tc>
      </w:tr>
      <w:tr w14:paraId="70E6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BE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0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英文水晶字</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A2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字高15cm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03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4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872E">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19BA">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1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19个8+3亚克力字</w:t>
            </w:r>
          </w:p>
        </w:tc>
      </w:tr>
      <w:tr w14:paraId="322F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DF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1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护理实训宣传栏</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1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150*40cm</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D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7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1437E">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137B4">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3厘亚克力UV，含可更换内容插槽</w:t>
            </w:r>
          </w:p>
        </w:tc>
      </w:tr>
      <w:tr w14:paraId="4BF1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2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CA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学生校卡</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8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90*54mm，500张/盒</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08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9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C7795">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9804D">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569F">
            <w:pPr>
              <w:jc w:val="center"/>
              <w:rPr>
                <w:rFonts w:hint="eastAsia" w:ascii="宋体" w:hAnsi="宋体" w:eastAsia="宋体" w:cs="宋体"/>
                <w:i w:val="0"/>
                <w:iCs w:val="0"/>
                <w:color w:val="000000"/>
                <w:sz w:val="22"/>
                <w:szCs w:val="22"/>
                <w:u w:val="none"/>
              </w:rPr>
            </w:pPr>
          </w:p>
        </w:tc>
      </w:tr>
      <w:tr w14:paraId="70AC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FE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53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教学楼广场音响、灯光租赁</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4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BORO线阵音响</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3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6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E61D9">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4FDB2">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C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单边2个15寸超低，4个10寸全频，2个12寸舞台监听，苹果手提电脑，处理器-ASHLY雅士尼3.24C处理器（原装进口），功放-TD 1000.4(4通道 单通道1000W），YAMAHA XU16路调音台，迪卡声880无线话筒，其他配套设备及调音师</w:t>
            </w:r>
          </w:p>
        </w:tc>
      </w:tr>
      <w:tr w14:paraId="223D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B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4A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旗帜定制</w:t>
            </w:r>
          </w:p>
        </w:tc>
        <w:tc>
          <w:tcPr>
            <w:tcW w:w="18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F3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4D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58612">
            <w:pPr>
              <w:jc w:val="center"/>
              <w:rPr>
                <w:rFonts w:hint="eastAsia" w:ascii="宋体" w:hAnsi="宋体" w:eastAsia="宋体" w:cs="宋体"/>
                <w:i w:val="0"/>
                <w:iCs w:val="0"/>
                <w:color w:val="000000"/>
                <w:sz w:val="22"/>
                <w:szCs w:val="22"/>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C1EB">
            <w:pPr>
              <w:jc w:val="center"/>
              <w:rPr>
                <w:rFonts w:hint="eastAsia" w:ascii="宋体" w:hAnsi="宋体" w:eastAsia="宋体" w:cs="宋体"/>
                <w:i w:val="0"/>
                <w:iCs w:val="0"/>
                <w:color w:val="000000"/>
                <w:sz w:val="22"/>
                <w:szCs w:val="22"/>
                <w:u w:val="none"/>
              </w:rPr>
            </w:pP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13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国旗，党旗及特殊旗帜的定制</w:t>
            </w:r>
          </w:p>
        </w:tc>
      </w:tr>
      <w:tr w14:paraId="6A58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56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7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其他宣传用品</w:t>
            </w:r>
          </w:p>
        </w:tc>
        <w:tc>
          <w:tcPr>
            <w:tcW w:w="18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063A6">
            <w:pPr>
              <w:jc w:val="center"/>
              <w:rPr>
                <w:rFonts w:hint="eastAsia" w:ascii="宋体" w:hAnsi="宋体" w:eastAsia="宋体" w:cs="宋体"/>
                <w:i w:val="0"/>
                <w:iCs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9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B3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91C4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8000</w:t>
            </w:r>
          </w:p>
        </w:tc>
        <w:tc>
          <w:tcPr>
            <w:tcW w:w="14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CAA6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8000</w:t>
            </w:r>
          </w:p>
        </w:tc>
        <w:tc>
          <w:tcPr>
            <w:tcW w:w="22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70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暂按8000元进行报价</w:t>
            </w:r>
          </w:p>
        </w:tc>
      </w:tr>
      <w:tr w14:paraId="4354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5964"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1899A536">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合计：</w:t>
            </w:r>
          </w:p>
        </w:tc>
        <w:tc>
          <w:tcPr>
            <w:tcW w:w="365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C2492">
            <w:pPr>
              <w:jc w:val="center"/>
              <w:rPr>
                <w:rFonts w:hint="eastAsia" w:ascii="宋体" w:hAnsi="宋体" w:eastAsia="宋体" w:cs="宋体"/>
                <w:i w:val="0"/>
                <w:iCs w:val="0"/>
                <w:color w:val="000000"/>
                <w:sz w:val="24"/>
                <w:szCs w:val="24"/>
                <w:u w:val="none"/>
              </w:rPr>
            </w:pPr>
          </w:p>
        </w:tc>
      </w:tr>
    </w:tbl>
    <w:p w14:paraId="0B7DFE10">
      <w:pPr>
        <w:shd w:val="clear" w:color="auto" w:fill="FFFFFF"/>
        <w:spacing w:line="360" w:lineRule="atLeast"/>
        <w:ind w:firstLine="480"/>
        <w:rPr>
          <w:rFonts w:ascii="仿宋_GB2312" w:eastAsia="仿宋_GB2312"/>
          <w:bCs/>
          <w:color w:val="000000"/>
          <w:sz w:val="24"/>
        </w:rPr>
      </w:pPr>
    </w:p>
    <w:p w14:paraId="261E071E">
      <w:pPr>
        <w:shd w:val="clear" w:color="auto" w:fill="FFFFFF"/>
        <w:spacing w:line="360" w:lineRule="atLeast"/>
        <w:ind w:firstLine="480"/>
        <w:rPr>
          <w:rFonts w:hint="eastAsia" w:ascii="宋体" w:hAnsi="宋体"/>
          <w:sz w:val="24"/>
        </w:rPr>
      </w:pPr>
      <w:r>
        <w:rPr>
          <w:rFonts w:hint="eastAsia" w:ascii="宋体" w:hAnsi="宋体"/>
          <w:sz w:val="24"/>
        </w:rPr>
        <w:t>在此，我方声明如下：</w:t>
      </w:r>
    </w:p>
    <w:p w14:paraId="6325252F">
      <w:pPr>
        <w:shd w:val="clear" w:color="auto" w:fill="FFFFFF"/>
        <w:spacing w:line="360" w:lineRule="atLeast"/>
        <w:ind w:firstLine="480"/>
        <w:rPr>
          <w:rFonts w:hint="eastAsia" w:ascii="宋体" w:hAnsi="宋体"/>
          <w:sz w:val="24"/>
        </w:rPr>
      </w:pPr>
      <w:r>
        <w:rPr>
          <w:rFonts w:hint="eastAsia" w:ascii="宋体" w:hAnsi="宋体"/>
          <w:sz w:val="24"/>
        </w:rPr>
        <w:t>1.同意并接受采购文件的各项要求，遵守采购文件中的各项规定，按采购文件的要求提供报价。</w:t>
      </w:r>
    </w:p>
    <w:p w14:paraId="150FFD73">
      <w:pPr>
        <w:shd w:val="clear" w:color="auto" w:fill="FFFFFF"/>
        <w:spacing w:line="360" w:lineRule="atLeast"/>
        <w:ind w:firstLine="480"/>
        <w:rPr>
          <w:rFonts w:hint="eastAsia"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14:paraId="74DE0B4B">
      <w:pPr>
        <w:shd w:val="clear" w:color="auto" w:fill="FFFFFF"/>
        <w:spacing w:line="360" w:lineRule="atLeast"/>
        <w:ind w:firstLine="480"/>
        <w:rPr>
          <w:rFonts w:hint="eastAsia"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14:paraId="3A56AB96">
      <w:pPr>
        <w:shd w:val="clear" w:color="auto" w:fill="FFFFFF"/>
        <w:spacing w:line="360" w:lineRule="atLeast"/>
        <w:ind w:firstLine="480"/>
        <w:rPr>
          <w:rFonts w:hint="eastAsia" w:ascii="宋体" w:hAnsi="宋体"/>
          <w:sz w:val="24"/>
        </w:rPr>
      </w:pPr>
      <w:r>
        <w:rPr>
          <w:rFonts w:hint="eastAsia" w:ascii="宋体" w:hAnsi="宋体"/>
          <w:sz w:val="24"/>
        </w:rPr>
        <w:t>4.我方完全服从和尊重学院评标委员会所作的评定结果。</w:t>
      </w:r>
    </w:p>
    <w:p w14:paraId="37538AA4">
      <w:pPr>
        <w:shd w:val="clear" w:color="auto" w:fill="FFFFFF"/>
        <w:spacing w:line="440" w:lineRule="exact"/>
        <w:rPr>
          <w:rFonts w:hint="eastAsia"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14:paraId="4E5019BD">
      <w:pPr>
        <w:shd w:val="clear" w:color="auto" w:fill="FFFFFF"/>
        <w:spacing w:line="440" w:lineRule="exact"/>
        <w:ind w:right="246"/>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w:t>
      </w:r>
    </w:p>
    <w:p w14:paraId="595C4FB9">
      <w:pPr>
        <w:shd w:val="clear" w:color="auto" w:fill="FFFFFF"/>
        <w:spacing w:line="440" w:lineRule="exact"/>
        <w:ind w:right="33"/>
        <w:rPr>
          <w:rFonts w:hint="eastAsia" w:ascii="仿宋_GB2312" w:eastAsia="仿宋_GB2312"/>
          <w:sz w:val="24"/>
        </w:rPr>
      </w:pPr>
      <w:r>
        <w:rPr>
          <w:rFonts w:hint="eastAsia" w:ascii="仿宋_GB2312" w:eastAsia="仿宋_GB2312"/>
          <w:sz w:val="24"/>
        </w:rPr>
        <w:t>电话：</w:t>
      </w:r>
      <w:r>
        <w:rPr>
          <w:rFonts w:hint="eastAsia" w:ascii="仿宋_GB2312" w:eastAsia="仿宋_GB2312"/>
          <w:sz w:val="24"/>
          <w:u w:val="single"/>
        </w:rPr>
        <w:t>                                                                      </w:t>
      </w:r>
    </w:p>
    <w:p w14:paraId="48D7E5B6">
      <w:pPr>
        <w:shd w:val="clear" w:color="auto" w:fill="FFFFFF"/>
        <w:spacing w:line="440" w:lineRule="exact"/>
        <w:ind w:right="246"/>
        <w:rPr>
          <w:rFonts w:hint="eastAsia" w:ascii="仿宋_GB2312" w:eastAsia="仿宋_GB2312"/>
          <w:sz w:val="24"/>
          <w:u w:val="single"/>
        </w:rPr>
      </w:pPr>
      <w:r>
        <w:rPr>
          <w:rFonts w:hint="eastAsia" w:ascii="宋体" w:hAnsi="宋体"/>
          <w:sz w:val="24"/>
        </w:rPr>
        <w:t>响应供应商（法定代表人授权代表）代表签字</w:t>
      </w:r>
      <w:r>
        <w:rPr>
          <w:rFonts w:hint="eastAsia" w:ascii="仿宋_GB2312" w:eastAsia="仿宋_GB2312"/>
          <w:sz w:val="24"/>
        </w:rPr>
        <w:t>：</w:t>
      </w:r>
      <w:r>
        <w:rPr>
          <w:rFonts w:hint="eastAsia" w:ascii="仿宋_GB2312" w:eastAsia="仿宋_GB2312"/>
          <w:sz w:val="24"/>
          <w:u w:val="single"/>
        </w:rPr>
        <w:t>                        </w:t>
      </w:r>
    </w:p>
    <w:p w14:paraId="02D68217">
      <w:pPr>
        <w:shd w:val="clear" w:color="auto" w:fill="FFFFFF"/>
        <w:spacing w:line="440" w:lineRule="exact"/>
        <w:ind w:right="246"/>
        <w:rPr>
          <w:rFonts w:hint="eastAsia"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14:paraId="5B7EE352">
      <w:pPr>
        <w:shd w:val="clear" w:color="auto" w:fill="FFFFFF"/>
        <w:spacing w:line="440" w:lineRule="exact"/>
        <w:ind w:right="246"/>
        <w:rPr>
          <w:rFonts w:hint="eastAsia"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14:paraId="6785933C">
      <w:pPr>
        <w:shd w:val="clear" w:color="auto" w:fill="FFFFFF"/>
        <w:spacing w:line="440" w:lineRule="exact"/>
        <w:ind w:right="246"/>
        <w:rPr>
          <w:rFonts w:hint="eastAsia" w:ascii="仿宋_GB2312" w:eastAsia="仿宋_GB2312"/>
          <w:sz w:val="24"/>
        </w:rPr>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p>
    <w:p w14:paraId="7184C227">
      <w:pPr>
        <w:rPr>
          <w:rFonts w:ascii="仿宋_GB2312" w:eastAsia="仿宋_GB2312"/>
          <w:bCs/>
          <w:color w:val="000000"/>
          <w:sz w:val="24"/>
        </w:rPr>
      </w:pPr>
      <w:r>
        <w:rPr>
          <w:rFonts w:ascii="仿宋_GB2312" w:eastAsia="仿宋_GB2312"/>
          <w:bCs/>
          <w:color w:val="000000"/>
          <w:sz w:val="24"/>
        </w:rPr>
        <w:br w:type="page"/>
      </w:r>
    </w:p>
    <w:p w14:paraId="65988457">
      <w:pPr>
        <w:keepNext/>
        <w:keepLines/>
        <w:tabs>
          <w:tab w:val="left" w:pos="525"/>
        </w:tabs>
        <w:spacing w:before="260" w:after="260" w:line="360" w:lineRule="auto"/>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、报价人通过“信用中国”网站与中国政府采购网查询到的信用记录截图</w:t>
      </w:r>
    </w:p>
    <w:p w14:paraId="30F535B2">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14:paraId="492DF045">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14:paraId="71858F20">
      <w:pPr>
        <w:pStyle w:val="2"/>
        <w:rPr>
          <w:rFonts w:hint="eastAsia" w:ascii="宋体" w:hAnsi="宋体" w:cs="宋体"/>
          <w:bCs/>
          <w:szCs w:val="32"/>
          <w:lang w:val="zh-CN"/>
        </w:rPr>
      </w:pPr>
    </w:p>
    <w:p w14:paraId="18F20DEB">
      <w:pPr>
        <w:rPr>
          <w:rFonts w:hint="eastAsia" w:ascii="宋体" w:hAnsi="宋体" w:cs="宋体"/>
          <w:b/>
          <w:bCs/>
          <w:sz w:val="32"/>
          <w:szCs w:val="32"/>
          <w:lang w:val="zh-CN"/>
        </w:rPr>
      </w:pPr>
    </w:p>
    <w:p w14:paraId="235BDAB8">
      <w:pPr>
        <w:pStyle w:val="2"/>
        <w:rPr>
          <w:rFonts w:hint="eastAsia" w:ascii="宋体" w:hAnsi="宋体" w:cs="宋体"/>
          <w:bCs/>
          <w:szCs w:val="32"/>
          <w:lang w:val="zh-CN"/>
        </w:rPr>
      </w:pPr>
    </w:p>
    <w:p w14:paraId="7A94C01E">
      <w:pPr>
        <w:rPr>
          <w:rFonts w:hint="eastAsia" w:ascii="宋体" w:hAnsi="宋体" w:cs="宋体"/>
          <w:b/>
          <w:bCs/>
          <w:sz w:val="32"/>
          <w:szCs w:val="32"/>
          <w:lang w:val="zh-CN"/>
        </w:rPr>
      </w:pPr>
    </w:p>
    <w:p w14:paraId="3252D1F1">
      <w:pPr>
        <w:pStyle w:val="2"/>
        <w:rPr>
          <w:rFonts w:hint="eastAsia" w:ascii="宋体" w:hAnsi="宋体" w:cs="宋体"/>
          <w:bCs/>
          <w:szCs w:val="32"/>
          <w:lang w:val="zh-CN"/>
        </w:rPr>
      </w:pPr>
    </w:p>
    <w:p w14:paraId="7A9374E0">
      <w:pPr>
        <w:rPr>
          <w:rFonts w:hint="eastAsia" w:ascii="宋体" w:hAnsi="宋体" w:cs="宋体"/>
          <w:b/>
          <w:bCs/>
          <w:sz w:val="32"/>
          <w:szCs w:val="32"/>
          <w:lang w:val="zh-CN"/>
        </w:rPr>
      </w:pPr>
    </w:p>
    <w:p w14:paraId="7C924CBE">
      <w:pPr>
        <w:pStyle w:val="2"/>
        <w:rPr>
          <w:rFonts w:hint="eastAsia" w:ascii="宋体" w:hAnsi="宋体" w:cs="宋体"/>
          <w:bCs/>
          <w:szCs w:val="32"/>
          <w:lang w:val="zh-CN"/>
        </w:rPr>
      </w:pPr>
    </w:p>
    <w:p w14:paraId="795887F3">
      <w:pPr>
        <w:rPr>
          <w:rFonts w:hint="eastAsia" w:ascii="宋体" w:hAnsi="宋体" w:cs="宋体"/>
          <w:b/>
          <w:bCs/>
          <w:sz w:val="32"/>
          <w:szCs w:val="32"/>
          <w:lang w:val="zh-CN"/>
        </w:rPr>
      </w:pPr>
    </w:p>
    <w:p w14:paraId="0496C737">
      <w:pPr>
        <w:pStyle w:val="2"/>
        <w:rPr>
          <w:rFonts w:hint="eastAsia" w:ascii="宋体" w:hAnsi="宋体" w:cs="宋体"/>
          <w:bCs/>
          <w:szCs w:val="32"/>
          <w:lang w:val="zh-CN"/>
        </w:rPr>
      </w:pPr>
    </w:p>
    <w:p w14:paraId="78C4A61D">
      <w:pPr>
        <w:rPr>
          <w:rFonts w:hint="eastAsia" w:ascii="宋体" w:hAnsi="宋体" w:cs="宋体"/>
          <w:b/>
          <w:bCs/>
          <w:sz w:val="32"/>
          <w:szCs w:val="32"/>
          <w:lang w:val="zh-CN"/>
        </w:rPr>
      </w:pPr>
    </w:p>
    <w:p w14:paraId="470C1D79">
      <w:pPr>
        <w:pStyle w:val="2"/>
        <w:rPr>
          <w:rFonts w:hint="eastAsia" w:ascii="宋体" w:hAnsi="宋体" w:cs="宋体"/>
          <w:bCs/>
          <w:szCs w:val="32"/>
          <w:lang w:val="zh-CN"/>
        </w:rPr>
      </w:pPr>
    </w:p>
    <w:p w14:paraId="039BB056">
      <w:pPr>
        <w:rPr>
          <w:rFonts w:hint="eastAsia" w:ascii="宋体" w:hAnsi="宋体" w:cs="宋体"/>
          <w:b/>
          <w:bCs/>
          <w:sz w:val="32"/>
          <w:szCs w:val="32"/>
          <w:lang w:val="zh-CN"/>
        </w:rPr>
      </w:pPr>
    </w:p>
    <w:p w14:paraId="0E256982">
      <w:pPr>
        <w:pStyle w:val="2"/>
        <w:rPr>
          <w:rFonts w:hint="eastAsia" w:ascii="宋体" w:hAnsi="宋体" w:cs="宋体"/>
          <w:bCs/>
          <w:szCs w:val="32"/>
          <w:lang w:val="zh-CN"/>
        </w:rPr>
      </w:pPr>
    </w:p>
    <w:p w14:paraId="7AEEE869">
      <w:pPr>
        <w:rPr>
          <w:rFonts w:hint="eastAsia" w:ascii="宋体" w:hAnsi="宋体" w:cs="宋体"/>
          <w:b/>
          <w:bCs/>
          <w:sz w:val="32"/>
          <w:szCs w:val="32"/>
          <w:lang w:val="zh-CN"/>
        </w:rPr>
      </w:pPr>
    </w:p>
    <w:p w14:paraId="533E5B16">
      <w:pPr>
        <w:pStyle w:val="2"/>
        <w:rPr>
          <w:rFonts w:hint="eastAsia" w:ascii="宋体" w:hAnsi="宋体" w:cs="宋体"/>
          <w:bCs/>
          <w:szCs w:val="32"/>
          <w:lang w:val="zh-CN"/>
        </w:rPr>
      </w:pPr>
    </w:p>
    <w:p w14:paraId="565E7D1B">
      <w:pPr>
        <w:rPr>
          <w:rFonts w:hint="eastAsia" w:ascii="宋体" w:hAnsi="宋体" w:cs="宋体"/>
          <w:b/>
          <w:bCs/>
          <w:sz w:val="32"/>
          <w:szCs w:val="32"/>
          <w:lang w:val="zh-CN"/>
        </w:rPr>
      </w:pPr>
    </w:p>
    <w:p w14:paraId="7A137A0D">
      <w:pPr>
        <w:pStyle w:val="2"/>
        <w:rPr>
          <w:rFonts w:hint="eastAsia" w:ascii="宋体" w:hAnsi="宋体" w:cs="宋体"/>
          <w:bCs/>
          <w:szCs w:val="32"/>
          <w:lang w:val="zh-CN"/>
        </w:rPr>
      </w:pPr>
    </w:p>
    <w:p w14:paraId="3C4CB218">
      <w:pPr>
        <w:rPr>
          <w:rFonts w:hint="eastAsia" w:ascii="宋体" w:hAnsi="宋体" w:cs="宋体"/>
          <w:b/>
          <w:bCs/>
          <w:sz w:val="32"/>
          <w:szCs w:val="32"/>
          <w:lang w:val="zh-CN"/>
        </w:rPr>
      </w:pPr>
    </w:p>
    <w:p w14:paraId="6AA7AA06">
      <w:pPr>
        <w:rPr>
          <w:rFonts w:hint="eastAsia" w:ascii="宋体" w:hAnsi="宋体" w:cs="宋体"/>
          <w:b/>
          <w:bCs/>
          <w:sz w:val="32"/>
          <w:szCs w:val="32"/>
          <w:lang w:val="zh-CN"/>
        </w:rPr>
      </w:pPr>
    </w:p>
    <w:p w14:paraId="1D5DE9ED">
      <w:pPr>
        <w:rPr>
          <w:rFonts w:hint="eastAsia" w:ascii="宋体" w:hAnsi="宋体" w:cs="宋体"/>
          <w:b/>
          <w:bCs/>
          <w:sz w:val="32"/>
          <w:szCs w:val="32"/>
          <w:lang w:val="zh-CN"/>
        </w:rPr>
      </w:pPr>
    </w:p>
    <w:p w14:paraId="57D8E863">
      <w:pPr>
        <w:rPr>
          <w:rFonts w:hint="eastAsia" w:ascii="宋体" w:hAnsi="宋体" w:cs="宋体"/>
          <w:b/>
          <w:bCs/>
          <w:sz w:val="32"/>
          <w:szCs w:val="32"/>
          <w:lang w:val="zh-CN"/>
        </w:rPr>
      </w:pPr>
    </w:p>
    <w:p w14:paraId="16047805">
      <w:pPr>
        <w:rPr>
          <w:rFonts w:hint="eastAsia" w:ascii="宋体" w:hAnsi="宋体" w:cs="宋体"/>
          <w:b/>
          <w:bCs/>
          <w:sz w:val="32"/>
          <w:szCs w:val="32"/>
          <w:lang w:val="zh-CN"/>
        </w:rPr>
      </w:pPr>
    </w:p>
    <w:p w14:paraId="3B8640C0">
      <w:pPr>
        <w:rPr>
          <w:rFonts w:hint="eastAsia" w:ascii="宋体" w:hAnsi="宋体" w:cs="宋体"/>
          <w:b/>
          <w:bCs/>
          <w:sz w:val="32"/>
          <w:szCs w:val="32"/>
          <w:lang w:val="zh-CN"/>
        </w:rPr>
      </w:pPr>
    </w:p>
    <w:p w14:paraId="4BC00970">
      <w:pPr>
        <w:rPr>
          <w:rFonts w:hint="eastAsia" w:ascii="宋体" w:hAnsi="宋体" w:cs="宋体"/>
          <w:b/>
          <w:bCs/>
          <w:sz w:val="32"/>
          <w:szCs w:val="32"/>
          <w:lang w:val="zh-CN"/>
        </w:rPr>
      </w:pPr>
    </w:p>
    <w:p w14:paraId="1320B316">
      <w:pPr>
        <w:rPr>
          <w:rFonts w:hint="eastAsia" w:ascii="宋体" w:hAnsi="宋体" w:cs="宋体"/>
          <w:b/>
          <w:bCs/>
          <w:sz w:val="32"/>
          <w:szCs w:val="32"/>
          <w:lang w:val="zh-CN"/>
        </w:rPr>
      </w:pPr>
    </w:p>
    <w:p w14:paraId="06A3DFBE">
      <w:pPr>
        <w:rPr>
          <w:rFonts w:hint="eastAsia" w:ascii="宋体" w:hAnsi="宋体" w:cs="宋体"/>
          <w:b/>
          <w:bCs/>
          <w:sz w:val="32"/>
          <w:szCs w:val="32"/>
          <w:lang w:val="zh-CN"/>
        </w:rPr>
      </w:pPr>
    </w:p>
    <w:p w14:paraId="2D9681AA">
      <w:pPr>
        <w:rPr>
          <w:rFonts w:hint="eastAsia" w:ascii="宋体" w:hAnsi="宋体" w:cs="宋体"/>
          <w:b/>
          <w:bCs/>
          <w:sz w:val="32"/>
          <w:szCs w:val="32"/>
          <w:lang w:val="zh-CN"/>
        </w:rPr>
      </w:pPr>
    </w:p>
    <w:p w14:paraId="0DB29224">
      <w:pPr>
        <w:rPr>
          <w:rFonts w:hint="eastAsia" w:ascii="宋体" w:hAnsi="宋体" w:cs="宋体"/>
          <w:b/>
          <w:bCs/>
          <w:sz w:val="32"/>
          <w:szCs w:val="32"/>
          <w:lang w:val="zh-CN"/>
        </w:rPr>
      </w:pPr>
    </w:p>
    <w:p w14:paraId="5A7C4331">
      <w:pPr>
        <w:rPr>
          <w:rFonts w:hint="eastAsia" w:ascii="宋体" w:hAnsi="宋体" w:cs="宋体"/>
          <w:b/>
          <w:bCs/>
          <w:sz w:val="32"/>
          <w:szCs w:val="32"/>
          <w:lang w:val="zh-CN"/>
        </w:rPr>
      </w:pPr>
    </w:p>
    <w:p w14:paraId="11A14034">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14:paraId="737144C5">
      <w:pPr>
        <w:rPr>
          <w:rFonts w:hint="eastAsia" w:ascii="宋体" w:hAnsi="宋体" w:cs="宋体"/>
          <w:lang w:val="zh-CN"/>
        </w:rPr>
      </w:pPr>
    </w:p>
    <w:p w14:paraId="7E374978">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关于投标人资格的声明函</w:t>
      </w:r>
    </w:p>
    <w:p w14:paraId="6214170C">
      <w:pPr>
        <w:autoSpaceDE w:val="0"/>
        <w:autoSpaceDN w:val="0"/>
        <w:adjustRightInd w:val="0"/>
        <w:snapToGrid w:val="0"/>
        <w:spacing w:line="408" w:lineRule="auto"/>
        <w:jc w:val="left"/>
        <w:rPr>
          <w:rFonts w:hint="eastAsia" w:ascii="宋体" w:hAnsi="宋体" w:cs="宋体"/>
          <w:kern w:val="0"/>
          <w:sz w:val="13"/>
          <w:szCs w:val="13"/>
        </w:rPr>
      </w:pPr>
    </w:p>
    <w:p w14:paraId="538195A5">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14:paraId="6C10F380">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rPr>
        <w:t xml:space="preserve">                                </w:t>
      </w:r>
      <w:r>
        <w:rPr>
          <w:rFonts w:hint="eastAsia" w:ascii="宋体" w:hAnsi="宋体" w:cs="宋体"/>
          <w:kern w:val="0"/>
          <w:szCs w:val="21"/>
        </w:rPr>
        <w:t>（采购编号：</w:t>
      </w:r>
      <w:r>
        <w:rPr>
          <w:rFonts w:hint="eastAsia" w:ascii="宋体" w:hAnsi="宋体" w:cs="宋体"/>
          <w:kern w:val="0"/>
          <w:szCs w:val="21"/>
          <w:u w:val="single"/>
        </w:rPr>
        <w:t xml:space="preserve">             </w:t>
      </w:r>
      <w:r>
        <w:rPr>
          <w:rFonts w:hint="eastAsia" w:ascii="宋体" w:hAnsi="宋体" w:cs="宋体"/>
          <w:kern w:val="0"/>
          <w:szCs w:val="21"/>
        </w:rPr>
        <w:t>）”，我单位自愿参与本项目投标，同时声明：</w:t>
      </w:r>
    </w:p>
    <w:p w14:paraId="067C4D2C">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14:paraId="2D3440A5">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14:paraId="01375EDF">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14:paraId="391CE8A8">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14:paraId="6E869B56">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14:paraId="68EEAC3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14:paraId="1C945A5B">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14:paraId="3A26BFC0">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14:paraId="6916E62F">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14:paraId="06771560">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14:paraId="160769D4">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14:paraId="2D23135D">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14:paraId="25A91FB2">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（三）与采购人或其他供应商恶意串通的；</w:t>
      </w:r>
    </w:p>
    <w:p w14:paraId="288759EA">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14:paraId="74D0B303">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14:paraId="551EECF1">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14:paraId="2AAD30F8">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14:paraId="7A5559BE">
      <w:pPr>
        <w:widowControl/>
        <w:jc w:val="left"/>
        <w:rPr>
          <w:rFonts w:hint="eastAsia" w:ascii="宋体" w:hAnsi="宋体" w:cs="宋体"/>
          <w:sz w:val="15"/>
          <w:szCs w:val="15"/>
        </w:rPr>
      </w:pPr>
    </w:p>
    <w:p w14:paraId="1116372A">
      <w:pPr>
        <w:autoSpaceDE w:val="0"/>
        <w:autoSpaceDN w:val="0"/>
        <w:adjustRightInd w:val="0"/>
        <w:snapToGrid w:val="0"/>
        <w:spacing w:line="360" w:lineRule="auto"/>
        <w:ind w:firstLine="4678" w:firstLineChars="2228"/>
        <w:jc w:val="left"/>
        <w:rPr>
          <w:rFonts w:hint="eastAsia" w:ascii="宋体" w:hAnsi="宋体" w:cs="宋体"/>
          <w:kern w:val="0"/>
          <w:szCs w:val="21"/>
        </w:rPr>
      </w:pPr>
    </w:p>
    <w:p w14:paraId="6B4C95C9">
      <w:pPr>
        <w:autoSpaceDE w:val="0"/>
        <w:autoSpaceDN w:val="0"/>
        <w:adjustRightInd w:val="0"/>
        <w:snapToGrid w:val="0"/>
        <w:spacing w:line="360" w:lineRule="auto"/>
        <w:ind w:firstLine="4678" w:firstLineChars="2228"/>
        <w:jc w:val="left"/>
        <w:rPr>
          <w:rFonts w:hint="eastAsia" w:ascii="宋体" w:hAnsi="宋体" w:cs="宋体"/>
          <w:kern w:val="0"/>
          <w:szCs w:val="21"/>
        </w:rPr>
      </w:pPr>
    </w:p>
    <w:p w14:paraId="2F8144E3">
      <w:pPr>
        <w:autoSpaceDE w:val="0"/>
        <w:autoSpaceDN w:val="0"/>
        <w:adjustRightInd w:val="0"/>
        <w:snapToGrid w:val="0"/>
        <w:spacing w:line="360" w:lineRule="auto"/>
        <w:ind w:firstLine="4678" w:firstLineChars="2228"/>
        <w:jc w:val="left"/>
        <w:rPr>
          <w:rFonts w:hint="eastAsia" w:ascii="宋体" w:hAnsi="宋体" w:cs="宋体"/>
          <w:kern w:val="0"/>
          <w:szCs w:val="21"/>
        </w:rPr>
      </w:pPr>
    </w:p>
    <w:p w14:paraId="4A1A38B1">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报价人（投标人公章）：</w:t>
      </w:r>
    </w:p>
    <w:p w14:paraId="477A616F">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14:paraId="02209455">
      <w:pPr>
        <w:autoSpaceDE w:val="0"/>
        <w:autoSpaceDN w:val="0"/>
        <w:adjustRightInd w:val="0"/>
        <w:snapToGrid w:val="0"/>
        <w:spacing w:line="360" w:lineRule="auto"/>
        <w:ind w:firstLine="4678" w:firstLineChars="2228"/>
        <w:jc w:val="left"/>
        <w:rPr>
          <w:rFonts w:hint="eastAsia" w:ascii="宋体"/>
          <w:sz w:val="24"/>
          <w:u w:val="single"/>
        </w:rPr>
      </w:pPr>
      <w:r>
        <w:rPr>
          <w:rFonts w:hint="eastAsia" w:ascii="宋体" w:hAnsi="宋体" w:cs="宋体"/>
          <w:kern w:val="0"/>
          <w:szCs w:val="21"/>
        </w:rPr>
        <w:t>日　期：      年    月    日</w:t>
      </w:r>
    </w:p>
    <w:p w14:paraId="7F5CE01C">
      <w:pPr>
        <w:shd w:val="clear" w:color="auto" w:fill="FFFFFF"/>
        <w:spacing w:line="440" w:lineRule="exact"/>
        <w:ind w:right="246"/>
        <w:rPr>
          <w:rFonts w:ascii="仿宋_GB2312" w:eastAsia="仿宋_GB2312"/>
          <w:bCs/>
          <w:color w:val="000000"/>
          <w:sz w:val="24"/>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AEFA">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FAF9AE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C16E">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14:paraId="661B536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YWI0OTk4NTkzN2MyMDM0MTAwMTFmNTI1ZTI1MzQ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50D57BB"/>
    <w:rsid w:val="0534797C"/>
    <w:rsid w:val="05574637"/>
    <w:rsid w:val="057B2EEF"/>
    <w:rsid w:val="05BB3D6D"/>
    <w:rsid w:val="068E01D9"/>
    <w:rsid w:val="07546D26"/>
    <w:rsid w:val="0ABC323C"/>
    <w:rsid w:val="0B4C26C6"/>
    <w:rsid w:val="0ED130C1"/>
    <w:rsid w:val="0F443EBD"/>
    <w:rsid w:val="0F7D4A82"/>
    <w:rsid w:val="0FB045CC"/>
    <w:rsid w:val="11C611C1"/>
    <w:rsid w:val="12786E04"/>
    <w:rsid w:val="13475772"/>
    <w:rsid w:val="13F029FC"/>
    <w:rsid w:val="156F0BC5"/>
    <w:rsid w:val="17D91693"/>
    <w:rsid w:val="19C53C43"/>
    <w:rsid w:val="1B3F26C4"/>
    <w:rsid w:val="1BCE6F65"/>
    <w:rsid w:val="200942ED"/>
    <w:rsid w:val="24A65ECF"/>
    <w:rsid w:val="25756B83"/>
    <w:rsid w:val="28AD0103"/>
    <w:rsid w:val="2B0A187A"/>
    <w:rsid w:val="2B781128"/>
    <w:rsid w:val="2C6A292D"/>
    <w:rsid w:val="2E3721B6"/>
    <w:rsid w:val="2F212613"/>
    <w:rsid w:val="31DC6F89"/>
    <w:rsid w:val="32DC7453"/>
    <w:rsid w:val="38294D3D"/>
    <w:rsid w:val="387F2862"/>
    <w:rsid w:val="39535246"/>
    <w:rsid w:val="3BF32389"/>
    <w:rsid w:val="3C866CC7"/>
    <w:rsid w:val="3DAD12E0"/>
    <w:rsid w:val="3E5F72E7"/>
    <w:rsid w:val="41945E61"/>
    <w:rsid w:val="41B51FF0"/>
    <w:rsid w:val="42824ED4"/>
    <w:rsid w:val="43AD1209"/>
    <w:rsid w:val="455C5924"/>
    <w:rsid w:val="45AE1733"/>
    <w:rsid w:val="4A496D7A"/>
    <w:rsid w:val="4BD70617"/>
    <w:rsid w:val="4FBC7BF2"/>
    <w:rsid w:val="51AA41ED"/>
    <w:rsid w:val="52AA4E9A"/>
    <w:rsid w:val="55006BAB"/>
    <w:rsid w:val="553B4E7B"/>
    <w:rsid w:val="59BB02BF"/>
    <w:rsid w:val="5E8520FF"/>
    <w:rsid w:val="60877632"/>
    <w:rsid w:val="63DA79A5"/>
    <w:rsid w:val="63F20856"/>
    <w:rsid w:val="65B251F3"/>
    <w:rsid w:val="65B62360"/>
    <w:rsid w:val="690A42D4"/>
    <w:rsid w:val="69A23747"/>
    <w:rsid w:val="6B2D7E7A"/>
    <w:rsid w:val="6C0B519E"/>
    <w:rsid w:val="6C304A9D"/>
    <w:rsid w:val="6E926E31"/>
    <w:rsid w:val="6F687CFC"/>
    <w:rsid w:val="701244B7"/>
    <w:rsid w:val="71480BE7"/>
    <w:rsid w:val="72C430BB"/>
    <w:rsid w:val="73C979D4"/>
    <w:rsid w:val="75305502"/>
    <w:rsid w:val="77EB3293"/>
    <w:rsid w:val="798643CA"/>
    <w:rsid w:val="79C66569"/>
    <w:rsid w:val="7C2C0318"/>
    <w:rsid w:val="7CE75169"/>
    <w:rsid w:val="7F3A2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7">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8">
    <w:name w:val="Normal (Web)"/>
    <w:basedOn w:val="1"/>
    <w:unhideWhenUsed/>
    <w:qFormat/>
    <w:uiPriority w:val="99"/>
    <w:pPr>
      <w:widowControl/>
      <w:jc w:val="left"/>
    </w:pPr>
    <w:rPr>
      <w:rFonts w:ascii="微软雅黑" w:hAnsi="微软雅黑" w:eastAsia="微软雅黑" w:cs="宋体"/>
      <w:kern w:val="0"/>
      <w:sz w:val="24"/>
    </w:rPr>
  </w:style>
  <w:style w:type="table" w:styleId="10">
    <w:name w:val="Table Grid"/>
    <w:basedOn w:val="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font31"/>
    <w:qFormat/>
    <w:uiPriority w:val="0"/>
    <w:rPr>
      <w:rFonts w:hint="eastAsia" w:ascii="宋体" w:hAnsi="宋体" w:eastAsia="宋体" w:cs="宋体"/>
      <w:color w:val="333333"/>
      <w:sz w:val="22"/>
      <w:szCs w:val="22"/>
      <w:u w:val="none"/>
    </w:rPr>
  </w:style>
  <w:style w:type="character" w:customStyle="1" w:styleId="15">
    <w:name w:val="font11"/>
    <w:qFormat/>
    <w:uiPriority w:val="0"/>
    <w:rPr>
      <w:rFonts w:hint="eastAsia" w:ascii="宋体" w:hAnsi="宋体" w:eastAsia="宋体" w:cs="宋体"/>
      <w:b/>
      <w:color w:val="333333"/>
      <w:sz w:val="24"/>
      <w:szCs w:val="24"/>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character" w:customStyle="1" w:styleId="17">
    <w:name w:val="font8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333333"/>
      <w:sz w:val="28"/>
      <w:szCs w:val="28"/>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 w:type="character" w:customStyle="1" w:styleId="20">
    <w:name w:val="font61"/>
    <w:basedOn w:val="11"/>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4378</Words>
  <Characters>5152</Characters>
  <Lines>49</Lines>
  <Paragraphs>13</Paragraphs>
  <TotalTime>20</TotalTime>
  <ScaleCrop>false</ScaleCrop>
  <LinksUpToDate>false</LinksUpToDate>
  <CharactersWithSpaces>5236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Sandy</cp:lastModifiedBy>
  <cp:lastPrinted>2018-04-25T06:35:00Z</cp:lastPrinted>
  <dcterms:modified xsi:type="dcterms:W3CDTF">2025-10-23T09:31:13Z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26A675D336B24B80819F0353E6354D69_13</vt:lpwstr>
  </property>
  <property fmtid="{D5CDD505-2E9C-101B-9397-08002B2CF9AE}" pid="4" name="KSOTemplateDocerSaveRecord">
    <vt:lpwstr>eyJoZGlkIjoiZjVlYTBlZGVjNDQ3NmM5MGE4YjU1NWNlYmIzMGEyY2MiLCJ1c2VySWQiOiI0MjE5MjgwNjkifQ==</vt:lpwstr>
  </property>
</Properties>
</file>